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2E" w:rsidRPr="00816E20" w:rsidRDefault="0061442E" w:rsidP="0061442E">
      <w:pPr>
        <w:spacing w:before="100" w:beforeAutospacing="1" w:after="100" w:afterAutospacing="1" w:line="240" w:lineRule="auto"/>
        <w:jc w:val="center"/>
        <w:rPr>
          <w:rFonts w:eastAsia="Times New Roman" w:cs="Times New Roman"/>
        </w:rPr>
      </w:pPr>
      <w:r w:rsidRPr="00816E20">
        <w:rPr>
          <w:rFonts w:eastAsia="Times New Roman" w:cs="Times New Roman"/>
          <w:b/>
          <w:bCs/>
        </w:rPr>
        <w:t>Fiscal Year 201</w:t>
      </w:r>
      <w:r w:rsidR="000E2C23">
        <w:rPr>
          <w:rFonts w:eastAsia="Times New Roman" w:cs="Times New Roman"/>
          <w:b/>
          <w:bCs/>
        </w:rPr>
        <w:t>8</w:t>
      </w:r>
      <w:r w:rsidRPr="00816E20">
        <w:rPr>
          <w:rFonts w:eastAsia="Times New Roman" w:cs="Times New Roman"/>
          <w:b/>
          <w:bCs/>
        </w:rPr>
        <w:t>-201</w:t>
      </w:r>
      <w:r w:rsidR="000E2C23">
        <w:rPr>
          <w:rFonts w:eastAsia="Times New Roman" w:cs="Times New Roman"/>
          <w:b/>
          <w:bCs/>
        </w:rPr>
        <w:t>9</w:t>
      </w:r>
      <w:r w:rsidRPr="00816E20">
        <w:rPr>
          <w:rFonts w:eastAsia="Times New Roman" w:cs="Times New Roman"/>
        </w:rPr>
        <w:br/>
      </w:r>
      <w:r w:rsidR="00706F9E" w:rsidRPr="00816E20">
        <w:rPr>
          <w:rFonts w:eastAsia="Times New Roman" w:cs="Times New Roman"/>
          <w:b/>
          <w:bCs/>
        </w:rPr>
        <w:t xml:space="preserve">Year </w:t>
      </w:r>
      <w:r w:rsidRPr="00816E20">
        <w:rPr>
          <w:rFonts w:eastAsia="Times New Roman" w:cs="Times New Roman"/>
          <w:b/>
          <w:bCs/>
        </w:rPr>
        <w:t>End Closing Procedures</w:t>
      </w:r>
    </w:p>
    <w:p w:rsidR="0061442E" w:rsidRPr="00816E20" w:rsidRDefault="0070053E" w:rsidP="0061442E">
      <w:pPr>
        <w:spacing w:after="0" w:line="240" w:lineRule="auto"/>
        <w:jc w:val="center"/>
        <w:rPr>
          <w:rFonts w:eastAsia="Times New Roman" w:cs="Times New Roman"/>
        </w:rPr>
      </w:pPr>
      <w:bookmarkStart w:id="0" w:name="top"/>
      <w:bookmarkEnd w:id="0"/>
      <w:r>
        <w:rPr>
          <w:rFonts w:eastAsia="Times New Roman" w:cs="Times New Roman"/>
        </w:rPr>
        <w:pict>
          <v:rect id="_x0000_i1025" style="width:1412.25pt;height:1.5pt" o:hralign="center" o:hrstd="t" o:hr="t" fillcolor="#a0a0a0" stroked="f"/>
        </w:pict>
      </w:r>
    </w:p>
    <w:p w:rsidR="0061442E" w:rsidRPr="00816E20" w:rsidRDefault="00706F9E" w:rsidP="0061442E">
      <w:pPr>
        <w:spacing w:before="100" w:beforeAutospacing="1" w:after="100" w:afterAutospacing="1" w:line="240" w:lineRule="auto"/>
        <w:rPr>
          <w:rFonts w:eastAsia="Times New Roman" w:cs="Times New Roman"/>
        </w:rPr>
      </w:pPr>
      <w:r w:rsidRPr="00816E20">
        <w:rPr>
          <w:rFonts w:eastAsia="Times New Roman" w:cs="Times New Roman"/>
        </w:rPr>
        <w:t xml:space="preserve">The schedule for the year </w:t>
      </w:r>
      <w:r w:rsidR="0061442E" w:rsidRPr="00816E20">
        <w:rPr>
          <w:rFonts w:eastAsia="Times New Roman" w:cs="Times New Roman"/>
        </w:rPr>
        <w:t xml:space="preserve">end close of fiscal year </w:t>
      </w:r>
      <w:r w:rsidR="000E2C23">
        <w:rPr>
          <w:rFonts w:eastAsia="Times New Roman" w:cs="Times New Roman"/>
        </w:rPr>
        <w:t>2018</w:t>
      </w:r>
      <w:r w:rsidR="0061442E" w:rsidRPr="00816E20">
        <w:rPr>
          <w:rFonts w:eastAsia="Times New Roman" w:cs="Times New Roman"/>
        </w:rPr>
        <w:t>-</w:t>
      </w:r>
      <w:r w:rsidR="000E2C23">
        <w:rPr>
          <w:rFonts w:eastAsia="Times New Roman" w:cs="Times New Roman"/>
        </w:rPr>
        <w:t>2019</w:t>
      </w:r>
      <w:r w:rsidR="0061442E" w:rsidRPr="00816E20">
        <w:rPr>
          <w:rFonts w:eastAsia="Times New Roman" w:cs="Times New Roman"/>
        </w:rPr>
        <w:t xml:space="preserve"> is as follows:</w:t>
      </w:r>
    </w:p>
    <w:p w:rsidR="00910F70" w:rsidRPr="00816E20" w:rsidRDefault="0061442E" w:rsidP="00910F70">
      <w:pPr>
        <w:spacing w:before="100" w:beforeAutospacing="1" w:after="240" w:line="240" w:lineRule="auto"/>
        <w:ind w:left="360"/>
        <w:rPr>
          <w:rFonts w:eastAsia="Times New Roman" w:cs="Times New Roman"/>
        </w:rPr>
      </w:pPr>
      <w:r w:rsidRPr="00816E20">
        <w:rPr>
          <w:rFonts w:eastAsia="Times New Roman" w:cs="Times New Roman"/>
          <w:b/>
          <w:bCs/>
        </w:rPr>
        <w:t>June I close (Period 12)</w:t>
      </w:r>
      <w:r w:rsidRPr="00816E20">
        <w:rPr>
          <w:rFonts w:eastAsia="Times New Roman" w:cs="Times New Roman"/>
        </w:rPr>
        <w:t xml:space="preserve"> </w:t>
      </w:r>
      <w:r w:rsidR="00910F70" w:rsidRPr="00816E20">
        <w:rPr>
          <w:rFonts w:eastAsia="Times New Roman" w:cs="Times New Roman"/>
        </w:rPr>
        <w:t xml:space="preserve">- </w:t>
      </w:r>
      <w:r w:rsidR="002E3A57">
        <w:rPr>
          <w:rFonts w:eastAsia="Times New Roman" w:cs="Times New Roman"/>
          <w:color w:val="FF0000"/>
        </w:rPr>
        <w:t>Wednes</w:t>
      </w:r>
      <w:r w:rsidR="000E2C23">
        <w:rPr>
          <w:rFonts w:eastAsia="Times New Roman" w:cs="Times New Roman"/>
          <w:color w:val="FF0000"/>
        </w:rPr>
        <w:t>day</w:t>
      </w:r>
      <w:r w:rsidRPr="00816E20">
        <w:rPr>
          <w:rFonts w:eastAsia="Times New Roman" w:cs="Times New Roman"/>
          <w:color w:val="FF0000"/>
        </w:rPr>
        <w:t xml:space="preserve">, July </w:t>
      </w:r>
      <w:r w:rsidR="002E3A57">
        <w:rPr>
          <w:rFonts w:eastAsia="Times New Roman" w:cs="Times New Roman"/>
          <w:color w:val="FF0000"/>
        </w:rPr>
        <w:t>10</w:t>
      </w:r>
      <w:r w:rsidRPr="00816E20">
        <w:rPr>
          <w:rFonts w:eastAsia="Times New Roman" w:cs="Times New Roman"/>
          <w:color w:val="FF0000"/>
        </w:rPr>
        <w:t xml:space="preserve">, </w:t>
      </w:r>
      <w:r w:rsidR="000E2C23">
        <w:rPr>
          <w:rFonts w:eastAsia="Times New Roman" w:cs="Times New Roman"/>
          <w:color w:val="FF0000"/>
        </w:rPr>
        <w:t>2019</w:t>
      </w:r>
      <w:r w:rsidR="00910F70" w:rsidRPr="00816E20">
        <w:rPr>
          <w:rFonts w:eastAsia="Times New Roman" w:cs="Times New Roman"/>
          <w:color w:val="FF0000"/>
        </w:rPr>
        <w:t>:</w:t>
      </w:r>
    </w:p>
    <w:p w:rsidR="00910F70" w:rsidRPr="00816E20" w:rsidRDefault="0061442E" w:rsidP="00910F70">
      <w:pPr>
        <w:pStyle w:val="ListParagraph"/>
        <w:numPr>
          <w:ilvl w:val="0"/>
          <w:numId w:val="7"/>
        </w:numPr>
        <w:spacing w:before="100" w:beforeAutospacing="1" w:after="240" w:line="240" w:lineRule="auto"/>
        <w:rPr>
          <w:rFonts w:eastAsia="Times New Roman" w:cs="Times New Roman"/>
        </w:rPr>
      </w:pPr>
      <w:r w:rsidRPr="00816E20">
        <w:rPr>
          <w:rFonts w:eastAsia="Times New Roman" w:cs="Times New Roman"/>
        </w:rPr>
        <w:t xml:space="preserve">Journal vouchers must be approved </w:t>
      </w:r>
      <w:r w:rsidRPr="00816E20">
        <w:rPr>
          <w:rFonts w:eastAsia="Times New Roman" w:cs="Times New Roman"/>
          <w:color w:val="FF0000"/>
        </w:rPr>
        <w:t xml:space="preserve">by </w:t>
      </w:r>
      <w:r w:rsidR="00AC5EAC" w:rsidRPr="00816E20">
        <w:rPr>
          <w:rFonts w:eastAsia="Times New Roman" w:cs="Times New Roman"/>
          <w:color w:val="FF0000"/>
        </w:rPr>
        <w:t>noon</w:t>
      </w:r>
      <w:r w:rsidRPr="00816E20">
        <w:rPr>
          <w:rFonts w:eastAsia="Times New Roman" w:cs="Times New Roman"/>
          <w:color w:val="FF0000"/>
        </w:rPr>
        <w:t xml:space="preserve"> on July </w:t>
      </w:r>
      <w:r w:rsidR="002E3A57">
        <w:rPr>
          <w:rFonts w:eastAsia="Times New Roman" w:cs="Times New Roman"/>
          <w:color w:val="FF0000"/>
        </w:rPr>
        <w:t>10</w:t>
      </w:r>
      <w:r w:rsidRPr="00816E20">
        <w:rPr>
          <w:rFonts w:eastAsia="Times New Roman" w:cs="Times New Roman"/>
          <w:color w:val="FF0000"/>
        </w:rPr>
        <w:t>.</w:t>
      </w:r>
      <w:r w:rsidRPr="00816E20">
        <w:rPr>
          <w:rFonts w:eastAsia="Times New Roman" w:cs="Times New Roman"/>
        </w:rPr>
        <w:t xml:space="preserve">   </w:t>
      </w:r>
    </w:p>
    <w:p w:rsidR="00910F70" w:rsidRPr="00816E20" w:rsidRDefault="0061442E" w:rsidP="00910F70">
      <w:pPr>
        <w:pStyle w:val="ListParagraph"/>
        <w:numPr>
          <w:ilvl w:val="0"/>
          <w:numId w:val="7"/>
        </w:numPr>
        <w:spacing w:before="100" w:beforeAutospacing="1" w:after="240" w:line="240" w:lineRule="auto"/>
        <w:rPr>
          <w:rFonts w:eastAsia="Times New Roman" w:cs="Times New Roman"/>
        </w:rPr>
      </w:pPr>
      <w:r w:rsidRPr="00816E20">
        <w:rPr>
          <w:rFonts w:eastAsia="Times New Roman" w:cs="Times New Roman"/>
        </w:rPr>
        <w:t xml:space="preserve">Month end processes are scheduled to be completed by </w:t>
      </w:r>
      <w:r w:rsidR="002E3A57">
        <w:rPr>
          <w:rFonts w:eastAsia="Times New Roman" w:cs="Times New Roman"/>
          <w:color w:val="FF0000"/>
        </w:rPr>
        <w:t>Thursday</w:t>
      </w:r>
      <w:r w:rsidR="009173F6" w:rsidRPr="00816E20">
        <w:rPr>
          <w:rFonts w:eastAsia="Times New Roman" w:cs="Times New Roman"/>
          <w:color w:val="FF0000"/>
        </w:rPr>
        <w:t>, July 1</w:t>
      </w:r>
      <w:r w:rsidR="002E3A57">
        <w:rPr>
          <w:rFonts w:eastAsia="Times New Roman" w:cs="Times New Roman"/>
          <w:color w:val="FF0000"/>
        </w:rPr>
        <w:t>1</w:t>
      </w:r>
      <w:r w:rsidRPr="00816E20">
        <w:rPr>
          <w:rFonts w:eastAsia="Times New Roman" w:cs="Times New Roman"/>
          <w:color w:val="FF0000"/>
        </w:rPr>
        <w:t xml:space="preserve">. </w:t>
      </w:r>
    </w:p>
    <w:p w:rsidR="0061442E" w:rsidRPr="00816E20" w:rsidRDefault="00910F70" w:rsidP="00910F70">
      <w:pPr>
        <w:pStyle w:val="ListParagraph"/>
        <w:numPr>
          <w:ilvl w:val="0"/>
          <w:numId w:val="7"/>
        </w:numPr>
        <w:spacing w:before="100" w:beforeAutospacing="1" w:after="240" w:line="240" w:lineRule="auto"/>
        <w:rPr>
          <w:rFonts w:eastAsia="Times New Roman" w:cs="Times New Roman"/>
        </w:rPr>
      </w:pPr>
      <w:r w:rsidRPr="00816E20">
        <w:rPr>
          <w:rFonts w:eastAsia="Times New Roman" w:cs="Times New Roman"/>
        </w:rPr>
        <w:t>G</w:t>
      </w:r>
      <w:r w:rsidR="0061442E" w:rsidRPr="00816E20">
        <w:rPr>
          <w:rFonts w:eastAsia="Times New Roman" w:cs="Times New Roman"/>
        </w:rPr>
        <w:t xml:space="preserve">rant activity </w:t>
      </w:r>
      <w:r w:rsidRPr="00816E20">
        <w:rPr>
          <w:rFonts w:eastAsia="Times New Roman" w:cs="Times New Roman"/>
        </w:rPr>
        <w:t xml:space="preserve">must </w:t>
      </w:r>
      <w:r w:rsidR="0061442E" w:rsidRPr="00816E20">
        <w:rPr>
          <w:rFonts w:eastAsia="Times New Roman" w:cs="Times New Roman"/>
        </w:rPr>
        <w:t xml:space="preserve">be </w:t>
      </w:r>
      <w:r w:rsidR="00952CBD" w:rsidRPr="00816E20">
        <w:rPr>
          <w:rFonts w:eastAsia="Times New Roman" w:cs="Times New Roman"/>
        </w:rPr>
        <w:t>processed</w:t>
      </w:r>
      <w:r w:rsidR="006258EE" w:rsidRPr="00816E20">
        <w:rPr>
          <w:rFonts w:eastAsia="Times New Roman" w:cs="Times New Roman"/>
        </w:rPr>
        <w:t xml:space="preserve"> during the </w:t>
      </w:r>
      <w:r w:rsidR="006258EE" w:rsidRPr="00816E20">
        <w:rPr>
          <w:rFonts w:eastAsia="Times New Roman" w:cs="Times New Roman"/>
          <w:b/>
        </w:rPr>
        <w:t>June I close (</w:t>
      </w:r>
      <w:r w:rsidR="0061442E" w:rsidRPr="00816E20">
        <w:rPr>
          <w:rFonts w:eastAsia="Times New Roman" w:cs="Times New Roman"/>
          <w:b/>
        </w:rPr>
        <w:t>Period 12</w:t>
      </w:r>
      <w:r w:rsidR="006258EE" w:rsidRPr="00816E20">
        <w:rPr>
          <w:rFonts w:eastAsia="Times New Roman" w:cs="Times New Roman"/>
          <w:b/>
        </w:rPr>
        <w:t>)</w:t>
      </w:r>
      <w:r w:rsidR="0061442E" w:rsidRPr="00816E20">
        <w:rPr>
          <w:rFonts w:eastAsia="Times New Roman" w:cs="Times New Roman"/>
        </w:rPr>
        <w:t xml:space="preserve">. </w:t>
      </w:r>
    </w:p>
    <w:p w:rsidR="00910F70" w:rsidRPr="00816E20" w:rsidRDefault="0061442E" w:rsidP="00910F70">
      <w:pPr>
        <w:spacing w:before="100" w:beforeAutospacing="1" w:after="240" w:line="240" w:lineRule="auto"/>
        <w:ind w:left="360"/>
        <w:rPr>
          <w:rFonts w:eastAsia="Times New Roman" w:cs="Times New Roman"/>
        </w:rPr>
      </w:pPr>
      <w:r w:rsidRPr="00816E20">
        <w:rPr>
          <w:rFonts w:eastAsia="Times New Roman" w:cs="Times New Roman"/>
          <w:b/>
          <w:bCs/>
        </w:rPr>
        <w:t xml:space="preserve">June II close (Period 991) – </w:t>
      </w:r>
      <w:r w:rsidR="00910F70" w:rsidRPr="00816E20">
        <w:rPr>
          <w:rFonts w:eastAsia="Times New Roman" w:cs="Times New Roman"/>
          <w:b/>
          <w:bCs/>
        </w:rPr>
        <w:t xml:space="preserve">Final Departmental Close - </w:t>
      </w:r>
      <w:r w:rsidR="000E2C23">
        <w:rPr>
          <w:rFonts w:eastAsia="Times New Roman" w:cs="Times New Roman"/>
          <w:color w:val="FF0000"/>
        </w:rPr>
        <w:t>Thursday</w:t>
      </w:r>
      <w:r w:rsidR="00D019C3">
        <w:rPr>
          <w:rFonts w:eastAsia="Times New Roman" w:cs="Times New Roman"/>
          <w:color w:val="FF0000"/>
        </w:rPr>
        <w:t>, July 18</w:t>
      </w:r>
      <w:r w:rsidRPr="00816E20">
        <w:rPr>
          <w:rFonts w:eastAsia="Times New Roman" w:cs="Times New Roman"/>
          <w:color w:val="FF0000"/>
        </w:rPr>
        <w:t xml:space="preserve">, </w:t>
      </w:r>
      <w:r w:rsidR="000E2C23">
        <w:rPr>
          <w:rFonts w:eastAsia="Times New Roman" w:cs="Times New Roman"/>
          <w:color w:val="FF0000"/>
        </w:rPr>
        <w:t>2019</w:t>
      </w:r>
      <w:r w:rsidR="00910F70" w:rsidRPr="00816E20">
        <w:rPr>
          <w:rFonts w:eastAsia="Times New Roman" w:cs="Times New Roman"/>
          <w:color w:val="FF0000"/>
        </w:rPr>
        <w:t>:</w:t>
      </w:r>
      <w:r w:rsidRPr="00816E20">
        <w:rPr>
          <w:rFonts w:eastAsia="Times New Roman" w:cs="Times New Roman"/>
        </w:rPr>
        <w:t xml:space="preserve">  </w:t>
      </w:r>
    </w:p>
    <w:p w:rsidR="00910F70" w:rsidRPr="00816E20" w:rsidRDefault="0061442E" w:rsidP="00E33908">
      <w:pPr>
        <w:pStyle w:val="ListParagraph"/>
        <w:numPr>
          <w:ilvl w:val="0"/>
          <w:numId w:val="8"/>
        </w:numPr>
        <w:spacing w:before="100" w:beforeAutospacing="1" w:after="240" w:line="240" w:lineRule="auto"/>
        <w:rPr>
          <w:rFonts w:eastAsia="Times New Roman" w:cs="Times New Roman"/>
        </w:rPr>
      </w:pPr>
      <w:r w:rsidRPr="00816E20">
        <w:rPr>
          <w:rFonts w:eastAsia="Times New Roman" w:cs="Times New Roman"/>
        </w:rPr>
        <w:t xml:space="preserve">Journal vouchers must be approved by </w:t>
      </w:r>
      <w:r w:rsidR="00AC5EAC" w:rsidRPr="00816E20">
        <w:rPr>
          <w:rFonts w:eastAsia="Times New Roman" w:cs="Times New Roman"/>
          <w:color w:val="FF0000"/>
        </w:rPr>
        <w:t>noo</w:t>
      </w:r>
      <w:r w:rsidRPr="00816E20">
        <w:rPr>
          <w:rFonts w:eastAsia="Times New Roman" w:cs="Times New Roman"/>
          <w:color w:val="FF0000"/>
        </w:rPr>
        <w:t xml:space="preserve">n </w:t>
      </w:r>
      <w:r w:rsidR="00AC5EAC" w:rsidRPr="00816E20">
        <w:rPr>
          <w:rFonts w:eastAsia="Times New Roman" w:cs="Times New Roman"/>
          <w:color w:val="FF0000"/>
        </w:rPr>
        <w:t xml:space="preserve">on </w:t>
      </w:r>
      <w:r w:rsidR="00385152">
        <w:rPr>
          <w:rFonts w:eastAsia="Times New Roman" w:cs="Times New Roman"/>
          <w:color w:val="FF0000"/>
        </w:rPr>
        <w:t>July 1</w:t>
      </w:r>
      <w:r w:rsidR="00D019C3">
        <w:rPr>
          <w:rFonts w:eastAsia="Times New Roman" w:cs="Times New Roman"/>
          <w:color w:val="FF0000"/>
        </w:rPr>
        <w:t>8</w:t>
      </w:r>
      <w:r w:rsidR="00910F70" w:rsidRPr="00816E20">
        <w:rPr>
          <w:rFonts w:eastAsia="Times New Roman" w:cs="Times New Roman"/>
          <w:color w:val="FF0000"/>
        </w:rPr>
        <w:t>.</w:t>
      </w:r>
    </w:p>
    <w:p w:rsidR="0061442E" w:rsidRPr="00816E20" w:rsidRDefault="0061442E" w:rsidP="00910F70">
      <w:pPr>
        <w:pStyle w:val="ListParagraph"/>
        <w:numPr>
          <w:ilvl w:val="0"/>
          <w:numId w:val="8"/>
        </w:numPr>
        <w:spacing w:before="100" w:beforeAutospacing="1" w:after="240" w:line="240" w:lineRule="auto"/>
        <w:rPr>
          <w:rFonts w:eastAsia="Times New Roman" w:cs="Times New Roman"/>
        </w:rPr>
      </w:pPr>
      <w:r w:rsidRPr="00816E20">
        <w:rPr>
          <w:rFonts w:eastAsia="Times New Roman" w:cs="Times New Roman"/>
        </w:rPr>
        <w:t xml:space="preserve">Month end processes </w:t>
      </w:r>
      <w:r w:rsidR="00F26344" w:rsidRPr="00816E20">
        <w:rPr>
          <w:rFonts w:eastAsia="Times New Roman" w:cs="Times New Roman"/>
        </w:rPr>
        <w:t>are scheduled to be completed by</w:t>
      </w:r>
      <w:r w:rsidRPr="00816E20">
        <w:rPr>
          <w:rFonts w:eastAsia="Times New Roman" w:cs="Times New Roman"/>
        </w:rPr>
        <w:t xml:space="preserve"> </w:t>
      </w:r>
      <w:r w:rsidR="00B248CD">
        <w:rPr>
          <w:rFonts w:eastAsia="Times New Roman" w:cs="Times New Roman"/>
          <w:color w:val="FF0000"/>
        </w:rPr>
        <w:t>Friday</w:t>
      </w:r>
      <w:r w:rsidRPr="00816E20">
        <w:rPr>
          <w:rFonts w:eastAsia="Times New Roman" w:cs="Times New Roman"/>
          <w:color w:val="FF0000"/>
        </w:rPr>
        <w:t xml:space="preserve">, July </w:t>
      </w:r>
      <w:r w:rsidR="00D019C3">
        <w:rPr>
          <w:rFonts w:eastAsia="Times New Roman" w:cs="Times New Roman"/>
          <w:color w:val="FF0000"/>
        </w:rPr>
        <w:t>19</w:t>
      </w:r>
      <w:r w:rsidR="00E33908" w:rsidRPr="00816E20">
        <w:rPr>
          <w:rFonts w:eastAsia="Times New Roman" w:cs="Times New Roman"/>
          <w:color w:val="FF0000"/>
        </w:rPr>
        <w:t>.</w:t>
      </w:r>
      <w:r w:rsidRPr="00816E20">
        <w:rPr>
          <w:rFonts w:eastAsia="Times New Roman" w:cs="Times New Roman"/>
        </w:rPr>
        <w:t>    </w:t>
      </w:r>
    </w:p>
    <w:p w:rsidR="00910F70" w:rsidRPr="00816E20" w:rsidRDefault="0061442E" w:rsidP="00910F70">
      <w:pPr>
        <w:spacing w:before="100" w:beforeAutospacing="1" w:after="100" w:afterAutospacing="1" w:line="240" w:lineRule="auto"/>
        <w:ind w:left="360"/>
        <w:rPr>
          <w:rFonts w:eastAsia="Times New Roman" w:cs="Times New Roman"/>
          <w:b/>
          <w:bCs/>
        </w:rPr>
      </w:pPr>
      <w:r w:rsidRPr="00816E20">
        <w:rPr>
          <w:rFonts w:eastAsia="Times New Roman" w:cs="Times New Roman"/>
          <w:b/>
          <w:bCs/>
        </w:rPr>
        <w:t xml:space="preserve">June III close (Period 992) – </w:t>
      </w:r>
      <w:r w:rsidR="00910F70" w:rsidRPr="00816E20">
        <w:rPr>
          <w:rFonts w:eastAsia="Times New Roman" w:cs="Times New Roman"/>
          <w:b/>
          <w:bCs/>
        </w:rPr>
        <w:t xml:space="preserve">Budget </w:t>
      </w:r>
      <w:r w:rsidR="00861933" w:rsidRPr="00816E20">
        <w:rPr>
          <w:rFonts w:eastAsia="Times New Roman" w:cs="Times New Roman"/>
          <w:b/>
          <w:bCs/>
        </w:rPr>
        <w:t xml:space="preserve">and Controller’s </w:t>
      </w:r>
      <w:r w:rsidR="00910F70" w:rsidRPr="00816E20">
        <w:rPr>
          <w:rFonts w:eastAsia="Times New Roman" w:cs="Times New Roman"/>
          <w:b/>
          <w:bCs/>
        </w:rPr>
        <w:t>Offices Only:</w:t>
      </w:r>
    </w:p>
    <w:p w:rsidR="00910F70" w:rsidRDefault="00910F70" w:rsidP="00910F70">
      <w:pPr>
        <w:pStyle w:val="ListParagraph"/>
        <w:numPr>
          <w:ilvl w:val="0"/>
          <w:numId w:val="11"/>
        </w:numPr>
        <w:spacing w:before="100" w:beforeAutospacing="1" w:after="100" w:afterAutospacing="1" w:line="240" w:lineRule="auto"/>
        <w:rPr>
          <w:rFonts w:eastAsia="Times New Roman" w:cs="Times New Roman"/>
          <w:bCs/>
        </w:rPr>
      </w:pPr>
      <w:r w:rsidRPr="00816E20">
        <w:rPr>
          <w:rFonts w:eastAsia="Times New Roman" w:cs="Times New Roman"/>
          <w:bCs/>
        </w:rPr>
        <w:t>Budget Office will close self-</w:t>
      </w:r>
      <w:r w:rsidR="00B13E87">
        <w:rPr>
          <w:rFonts w:eastAsia="Times New Roman" w:cs="Times New Roman"/>
          <w:bCs/>
        </w:rPr>
        <w:t>supporting units and colleges as soon as possible, following the June II close.</w:t>
      </w:r>
    </w:p>
    <w:p w:rsidR="00B13E87" w:rsidRPr="00816E20" w:rsidRDefault="00B13E87" w:rsidP="00B13E87">
      <w:pPr>
        <w:pStyle w:val="ListParagraph"/>
        <w:numPr>
          <w:ilvl w:val="1"/>
          <w:numId w:val="11"/>
        </w:numPr>
        <w:spacing w:before="100" w:beforeAutospacing="1" w:after="100" w:afterAutospacing="1" w:line="240" w:lineRule="auto"/>
        <w:rPr>
          <w:rFonts w:eastAsia="Times New Roman" w:cs="Times New Roman"/>
          <w:bCs/>
        </w:rPr>
      </w:pPr>
      <w:r>
        <w:rPr>
          <w:rFonts w:eastAsia="Times New Roman" w:cs="Times New Roman"/>
          <w:bCs/>
        </w:rPr>
        <w:t>College and unit financial information will be FINAL after the Budget Office close is complete.</w:t>
      </w:r>
    </w:p>
    <w:p w:rsidR="000E2C23" w:rsidRPr="000E2C23" w:rsidRDefault="00861933" w:rsidP="00910F70">
      <w:pPr>
        <w:pStyle w:val="ListParagraph"/>
        <w:numPr>
          <w:ilvl w:val="0"/>
          <w:numId w:val="11"/>
        </w:numPr>
        <w:spacing w:before="100" w:beforeAutospacing="1" w:after="100" w:afterAutospacing="1" w:line="240" w:lineRule="auto"/>
        <w:rPr>
          <w:rFonts w:eastAsia="Times New Roman" w:cs="Times New Roman"/>
          <w:bCs/>
        </w:rPr>
      </w:pPr>
      <w:r w:rsidRPr="00816E20">
        <w:rPr>
          <w:rFonts w:eastAsia="Times New Roman" w:cs="Times New Roman"/>
          <w:bCs/>
        </w:rPr>
        <w:t xml:space="preserve">Controller’s Office will </w:t>
      </w:r>
      <w:r w:rsidR="00B13E87">
        <w:rPr>
          <w:rFonts w:eastAsia="Times New Roman" w:cs="Times New Roman"/>
          <w:bCs/>
        </w:rPr>
        <w:t xml:space="preserve">continue to </w:t>
      </w:r>
      <w:r w:rsidRPr="00816E20">
        <w:rPr>
          <w:rFonts w:eastAsia="Times New Roman" w:cs="Times New Roman"/>
          <w:bCs/>
        </w:rPr>
        <w:t xml:space="preserve">finalize all required financial statement entries </w:t>
      </w:r>
      <w:r w:rsidR="00B13E87">
        <w:rPr>
          <w:rFonts w:eastAsia="Times New Roman" w:cs="Times New Roman"/>
          <w:bCs/>
        </w:rPr>
        <w:t xml:space="preserve">during this close. </w:t>
      </w:r>
    </w:p>
    <w:p w:rsidR="00861933" w:rsidRPr="00816E20" w:rsidRDefault="00F54221" w:rsidP="00B13E87">
      <w:pPr>
        <w:pStyle w:val="ListParagraph"/>
        <w:numPr>
          <w:ilvl w:val="1"/>
          <w:numId w:val="11"/>
        </w:numPr>
        <w:spacing w:before="100" w:beforeAutospacing="1" w:after="100" w:afterAutospacing="1" w:line="240" w:lineRule="auto"/>
        <w:rPr>
          <w:rFonts w:eastAsia="Times New Roman" w:cs="Times New Roman"/>
          <w:bCs/>
        </w:rPr>
      </w:pPr>
      <w:r>
        <w:rPr>
          <w:rFonts w:eastAsia="Times New Roman" w:cs="Times New Roman"/>
          <w:color w:val="FF0000"/>
        </w:rPr>
        <w:t xml:space="preserve">  </w:t>
      </w:r>
      <w:r w:rsidRPr="00F54221">
        <w:rPr>
          <w:rFonts w:eastAsia="Times New Roman" w:cs="Times New Roman"/>
          <w:bCs/>
        </w:rPr>
        <w:t>These entries</w:t>
      </w:r>
      <w:r>
        <w:rPr>
          <w:rFonts w:eastAsia="Times New Roman" w:cs="Times New Roman"/>
          <w:bCs/>
        </w:rPr>
        <w:t xml:space="preserve"> will not impact the University community at large.</w:t>
      </w:r>
    </w:p>
    <w:p w:rsidR="0061442E" w:rsidRPr="00816E20" w:rsidRDefault="0061442E" w:rsidP="0061442E">
      <w:pPr>
        <w:spacing w:before="100" w:beforeAutospacing="1" w:after="100" w:afterAutospacing="1" w:line="240" w:lineRule="auto"/>
        <w:rPr>
          <w:rFonts w:eastAsia="Times New Roman" w:cs="Times New Roman"/>
        </w:rPr>
      </w:pPr>
      <w:r w:rsidRPr="00816E20">
        <w:rPr>
          <w:rFonts w:eastAsia="Times New Roman" w:cs="Times New Roman"/>
        </w:rPr>
        <w:t xml:space="preserve">Our office will send an email to the campus community when the </w:t>
      </w:r>
      <w:r w:rsidR="00DE6E56" w:rsidRPr="00816E20">
        <w:rPr>
          <w:rFonts w:eastAsia="Times New Roman" w:cs="Times New Roman"/>
        </w:rPr>
        <w:t xml:space="preserve">period </w:t>
      </w:r>
      <w:r w:rsidRPr="00816E20">
        <w:rPr>
          <w:rFonts w:eastAsia="Times New Roman" w:cs="Times New Roman"/>
        </w:rPr>
        <w:t xml:space="preserve">or fiscal </w:t>
      </w:r>
      <w:r w:rsidR="00706F9E" w:rsidRPr="00816E20">
        <w:rPr>
          <w:rFonts w:eastAsia="Times New Roman" w:cs="Times New Roman"/>
        </w:rPr>
        <w:t>year end</w:t>
      </w:r>
      <w:r w:rsidRPr="00816E20">
        <w:rPr>
          <w:rFonts w:eastAsia="Times New Roman" w:cs="Times New Roman"/>
        </w:rPr>
        <w:t xml:space="preserve"> proces</w:t>
      </w:r>
      <w:r w:rsidR="000E2C23">
        <w:rPr>
          <w:rFonts w:eastAsia="Times New Roman" w:cs="Times New Roman"/>
        </w:rPr>
        <w:t>sing has</w:t>
      </w:r>
      <w:r w:rsidRPr="00816E20">
        <w:rPr>
          <w:rFonts w:eastAsia="Times New Roman" w:cs="Times New Roman"/>
        </w:rPr>
        <w:t xml:space="preserve"> been completed and financial data is considered final.</w:t>
      </w:r>
    </w:p>
    <w:p w:rsidR="00861933" w:rsidRPr="005B7297" w:rsidRDefault="00861933" w:rsidP="0061442E">
      <w:pPr>
        <w:spacing w:before="100" w:beforeAutospacing="1" w:after="100" w:afterAutospacing="1" w:line="240" w:lineRule="auto"/>
        <w:rPr>
          <w:rFonts w:eastAsia="Times New Roman" w:cs="Times New Roman"/>
          <w:b/>
        </w:rPr>
      </w:pPr>
      <w:r w:rsidRPr="005B7297">
        <w:rPr>
          <w:rFonts w:eastAsia="Times New Roman" w:cs="Times New Roman"/>
          <w:b/>
        </w:rPr>
        <w:t>Purchase of Goods and Services</w:t>
      </w:r>
    </w:p>
    <w:p w:rsidR="0061442E" w:rsidRPr="00816E20" w:rsidRDefault="0061442E" w:rsidP="0061442E">
      <w:pPr>
        <w:spacing w:before="100" w:beforeAutospacing="1" w:after="100" w:afterAutospacing="1" w:line="240" w:lineRule="auto"/>
        <w:rPr>
          <w:rFonts w:eastAsia="Times New Roman" w:cs="Times New Roman"/>
        </w:rPr>
      </w:pPr>
      <w:r w:rsidRPr="00816E20">
        <w:rPr>
          <w:rFonts w:eastAsia="Times New Roman" w:cs="Times New Roman"/>
        </w:rPr>
        <w:t>Under guidelines accepted by the Financial Accounting Standards Board (FASB) for College and University reporting, expenditures are to be reported in the fiscal period when materials are received or services have been performed. The accounting process used to accomplish this task is called "</w:t>
      </w:r>
      <w:r w:rsidR="00706F9E" w:rsidRPr="00816E20">
        <w:rPr>
          <w:rFonts w:eastAsia="Times New Roman" w:cs="Times New Roman"/>
        </w:rPr>
        <w:t>year end</w:t>
      </w:r>
      <w:r w:rsidRPr="00816E20">
        <w:rPr>
          <w:rFonts w:eastAsia="Times New Roman" w:cs="Times New Roman"/>
        </w:rPr>
        <w:t xml:space="preserve"> accruals."  An accrual is an entry which records an expense that has been incurred by the fiscal </w:t>
      </w:r>
      <w:r w:rsidR="00706F9E" w:rsidRPr="00816E20">
        <w:rPr>
          <w:rFonts w:eastAsia="Times New Roman" w:cs="Times New Roman"/>
        </w:rPr>
        <w:t>year end</w:t>
      </w:r>
      <w:r w:rsidRPr="00816E20">
        <w:rPr>
          <w:rFonts w:eastAsia="Times New Roman" w:cs="Times New Roman"/>
        </w:rPr>
        <w:t xml:space="preserve">, but the disbursement of cash has not occurred. In compliance with these guidelines, </w:t>
      </w:r>
      <w:r w:rsidR="00706F9E" w:rsidRPr="00816E20">
        <w:rPr>
          <w:rFonts w:eastAsia="Times New Roman" w:cs="Times New Roman"/>
        </w:rPr>
        <w:t>year end</w:t>
      </w:r>
      <w:r w:rsidRPr="00816E20">
        <w:rPr>
          <w:rFonts w:eastAsia="Times New Roman" w:cs="Times New Roman"/>
        </w:rPr>
        <w:t xml:space="preserve"> accruals (expenditures only) are </w:t>
      </w:r>
      <w:r w:rsidRPr="00816E20">
        <w:rPr>
          <w:rFonts w:eastAsia="Times New Roman" w:cs="Times New Roman"/>
          <w:u w:val="single"/>
        </w:rPr>
        <w:t>limited</w:t>
      </w:r>
      <w:r w:rsidRPr="00816E20">
        <w:rPr>
          <w:rFonts w:eastAsia="Times New Roman" w:cs="Times New Roman"/>
        </w:rPr>
        <w:t xml:space="preserve"> to charges for </w:t>
      </w:r>
      <w:r w:rsidRPr="00816E20">
        <w:rPr>
          <w:rFonts w:eastAsia="Times New Roman" w:cs="Times New Roman"/>
          <w:u w:val="single"/>
        </w:rPr>
        <w:t>services performed</w:t>
      </w:r>
      <w:r w:rsidRPr="00816E20">
        <w:rPr>
          <w:rFonts w:eastAsia="Times New Roman" w:cs="Times New Roman"/>
        </w:rPr>
        <w:t xml:space="preserve"> and for goods </w:t>
      </w:r>
      <w:r w:rsidRPr="00816E20">
        <w:rPr>
          <w:rFonts w:eastAsia="Times New Roman" w:cs="Times New Roman"/>
          <w:u w:val="single"/>
        </w:rPr>
        <w:t>physically received</w:t>
      </w:r>
      <w:r w:rsidRPr="00816E20">
        <w:rPr>
          <w:rFonts w:eastAsia="Times New Roman" w:cs="Times New Roman"/>
        </w:rPr>
        <w:t xml:space="preserve">, prior to the close of the fiscal year. </w:t>
      </w:r>
    </w:p>
    <w:p w:rsidR="0061442E" w:rsidRPr="00816E20" w:rsidRDefault="0061442E" w:rsidP="0061442E">
      <w:pPr>
        <w:spacing w:before="100" w:beforeAutospacing="1" w:after="100" w:afterAutospacing="1" w:line="240" w:lineRule="auto"/>
        <w:rPr>
          <w:rFonts w:eastAsia="Times New Roman" w:cs="Times New Roman"/>
        </w:rPr>
      </w:pPr>
      <w:r w:rsidRPr="00816E20">
        <w:rPr>
          <w:rFonts w:eastAsia="Times New Roman" w:cs="Times New Roman"/>
        </w:rPr>
        <w:t xml:space="preserve">Accordingly, the following </w:t>
      </w:r>
      <w:r w:rsidR="00706F9E" w:rsidRPr="00816E20">
        <w:rPr>
          <w:rFonts w:eastAsia="Times New Roman" w:cs="Times New Roman"/>
        </w:rPr>
        <w:t>year end</w:t>
      </w:r>
      <w:r w:rsidRPr="00816E20">
        <w:rPr>
          <w:rFonts w:eastAsia="Times New Roman" w:cs="Times New Roman"/>
        </w:rPr>
        <w:t xml:space="preserve"> accrual policies and procedures will apply:</w:t>
      </w:r>
    </w:p>
    <w:p w:rsidR="0061442E" w:rsidRPr="00816E20" w:rsidRDefault="0061442E" w:rsidP="0061442E">
      <w:pPr>
        <w:numPr>
          <w:ilvl w:val="0"/>
          <w:numId w:val="2"/>
        </w:numPr>
        <w:spacing w:before="100" w:beforeAutospacing="1" w:after="240" w:line="240" w:lineRule="auto"/>
        <w:rPr>
          <w:rFonts w:eastAsia="Times New Roman" w:cs="Times New Roman"/>
        </w:rPr>
      </w:pPr>
      <w:r w:rsidRPr="00816E20">
        <w:rPr>
          <w:rFonts w:eastAsia="Times New Roman" w:cs="Times New Roman"/>
        </w:rPr>
        <w:t xml:space="preserve">Invoices for goods received or services rendered during the </w:t>
      </w:r>
      <w:r w:rsidR="000E2C23">
        <w:rPr>
          <w:rFonts w:eastAsia="Times New Roman" w:cs="Times New Roman"/>
        </w:rPr>
        <w:t>2018</w:t>
      </w:r>
      <w:r w:rsidR="00BF791A" w:rsidRPr="00816E20">
        <w:rPr>
          <w:rFonts w:eastAsia="Times New Roman" w:cs="Times New Roman"/>
        </w:rPr>
        <w:t>-</w:t>
      </w:r>
      <w:r w:rsidR="000E2C23">
        <w:rPr>
          <w:rFonts w:eastAsia="Times New Roman" w:cs="Times New Roman"/>
        </w:rPr>
        <w:t>2019</w:t>
      </w:r>
      <w:r w:rsidRPr="00816E20">
        <w:rPr>
          <w:rFonts w:eastAsia="Times New Roman" w:cs="Times New Roman"/>
        </w:rPr>
        <w:t xml:space="preserve"> fiscal year should be properly approved by a purpose administrator and received by Procurement Services by </w:t>
      </w:r>
      <w:r w:rsidRPr="00816E20">
        <w:rPr>
          <w:rFonts w:eastAsia="Times New Roman" w:cs="Times New Roman"/>
          <w:color w:val="FF0000"/>
        </w:rPr>
        <w:t xml:space="preserve">5:00 pm on </w:t>
      </w:r>
      <w:r w:rsidR="008602E6">
        <w:rPr>
          <w:rFonts w:eastAsia="Times New Roman" w:cs="Times New Roman"/>
          <w:color w:val="FF0000"/>
        </w:rPr>
        <w:t>Thursday</w:t>
      </w:r>
      <w:r w:rsidR="00190271">
        <w:rPr>
          <w:rFonts w:eastAsia="Times New Roman" w:cs="Times New Roman"/>
          <w:color w:val="FF0000"/>
        </w:rPr>
        <w:t xml:space="preserve">, </w:t>
      </w:r>
      <w:r w:rsidRPr="00816E20">
        <w:rPr>
          <w:rFonts w:eastAsia="Times New Roman" w:cs="Times New Roman"/>
          <w:color w:val="FF0000"/>
        </w:rPr>
        <w:t>June 1</w:t>
      </w:r>
      <w:r w:rsidR="008602E6">
        <w:rPr>
          <w:rFonts w:eastAsia="Times New Roman" w:cs="Times New Roman"/>
          <w:color w:val="FF0000"/>
        </w:rPr>
        <w:t>3</w:t>
      </w:r>
      <w:r w:rsidR="00AC5EAC" w:rsidRPr="00816E20">
        <w:rPr>
          <w:rFonts w:eastAsia="Times New Roman" w:cs="Times New Roman"/>
          <w:color w:val="FF0000"/>
        </w:rPr>
        <w:t xml:space="preserve"> </w:t>
      </w:r>
      <w:r w:rsidRPr="00816E20">
        <w:rPr>
          <w:rFonts w:eastAsia="Times New Roman" w:cs="Times New Roman"/>
        </w:rPr>
        <w:t xml:space="preserve">to be processed against </w:t>
      </w:r>
      <w:r w:rsidR="000E2C23">
        <w:rPr>
          <w:rFonts w:eastAsia="Times New Roman" w:cs="Times New Roman"/>
        </w:rPr>
        <w:t>2018</w:t>
      </w:r>
      <w:r w:rsidR="00D019C3" w:rsidRPr="00816E20">
        <w:rPr>
          <w:rFonts w:eastAsia="Times New Roman" w:cs="Times New Roman"/>
        </w:rPr>
        <w:t>-</w:t>
      </w:r>
      <w:r w:rsidR="000E2C23">
        <w:rPr>
          <w:rFonts w:eastAsia="Times New Roman" w:cs="Times New Roman"/>
        </w:rPr>
        <w:t>2019</w:t>
      </w:r>
      <w:r w:rsidR="00D019C3" w:rsidRPr="00816E20">
        <w:rPr>
          <w:rFonts w:eastAsia="Times New Roman" w:cs="Times New Roman"/>
        </w:rPr>
        <w:t xml:space="preserve"> </w:t>
      </w:r>
      <w:r w:rsidRPr="00816E20">
        <w:rPr>
          <w:rFonts w:eastAsia="Times New Roman" w:cs="Times New Roman"/>
        </w:rPr>
        <w:t>funds.</w:t>
      </w:r>
    </w:p>
    <w:p w:rsidR="0061442E" w:rsidRPr="006B1FE9" w:rsidRDefault="0061442E" w:rsidP="006B1FE9">
      <w:pPr>
        <w:numPr>
          <w:ilvl w:val="0"/>
          <w:numId w:val="2"/>
        </w:numPr>
        <w:spacing w:before="100" w:beforeAutospacing="1" w:after="240" w:line="240" w:lineRule="auto"/>
        <w:rPr>
          <w:rFonts w:eastAsia="Times New Roman" w:cs="Times New Roman"/>
        </w:rPr>
      </w:pPr>
      <w:r w:rsidRPr="00816E20">
        <w:rPr>
          <w:rFonts w:eastAsia="Times New Roman" w:cs="Times New Roman"/>
        </w:rPr>
        <w:lastRenderedPageBreak/>
        <w:t xml:space="preserve">Goods ordered with a purchase order from outside vendors and received directly by a department (for which an invoice has not been processed by Procurement Services) will be accrued to </w:t>
      </w:r>
      <w:r w:rsidR="00D019C3">
        <w:rPr>
          <w:rFonts w:eastAsia="Times New Roman" w:cs="Times New Roman"/>
        </w:rPr>
        <w:t>2</w:t>
      </w:r>
      <w:r w:rsidR="000E2C23">
        <w:rPr>
          <w:rFonts w:eastAsia="Times New Roman" w:cs="Times New Roman"/>
        </w:rPr>
        <w:t>018</w:t>
      </w:r>
      <w:r w:rsidR="00D019C3" w:rsidRPr="00816E20">
        <w:rPr>
          <w:rFonts w:eastAsia="Times New Roman" w:cs="Times New Roman"/>
        </w:rPr>
        <w:t>-</w:t>
      </w:r>
      <w:r w:rsidR="000E2C23">
        <w:rPr>
          <w:rFonts w:eastAsia="Times New Roman" w:cs="Times New Roman"/>
        </w:rPr>
        <w:t>2019</w:t>
      </w:r>
      <w:r w:rsidR="00D019C3" w:rsidRPr="00816E20">
        <w:rPr>
          <w:rFonts w:eastAsia="Times New Roman" w:cs="Times New Roman"/>
        </w:rPr>
        <w:t xml:space="preserve"> </w:t>
      </w:r>
      <w:r w:rsidRPr="00816E20">
        <w:rPr>
          <w:rFonts w:eastAsia="Times New Roman" w:cs="Times New Roman"/>
        </w:rPr>
        <w:t>funds</w:t>
      </w:r>
      <w:r w:rsidRPr="00816E20">
        <w:rPr>
          <w:rFonts w:eastAsia="Times New Roman" w:cs="Times New Roman"/>
          <w:b/>
          <w:bCs/>
        </w:rPr>
        <w:t>.</w:t>
      </w:r>
      <w:r w:rsidRPr="00816E20">
        <w:rPr>
          <w:rFonts w:eastAsia="Times New Roman" w:cs="Times New Roman"/>
        </w:rPr>
        <w:t xml:space="preserve"> It is the responsibility of the Budget Administrator to report the receipt of goods to </w:t>
      </w:r>
      <w:r w:rsidR="006B1FE9">
        <w:rPr>
          <w:rFonts w:eastAsia="Times New Roman" w:cs="Times New Roman"/>
        </w:rPr>
        <w:t>Scott Stewart rsstewar@udel.edu</w:t>
      </w:r>
      <w:r w:rsidRPr="00816E20">
        <w:rPr>
          <w:rFonts w:eastAsia="Times New Roman" w:cs="Times New Roman"/>
        </w:rPr>
        <w:t xml:space="preserve"> </w:t>
      </w:r>
      <w:r w:rsidRPr="00D113D2">
        <w:rPr>
          <w:rFonts w:eastAsia="Times New Roman" w:cs="Times New Roman"/>
        </w:rPr>
        <w:t xml:space="preserve">or </w:t>
      </w:r>
      <w:r w:rsidR="00D113D2" w:rsidRPr="00D113D2">
        <w:rPr>
          <w:rFonts w:eastAsia="Times New Roman" w:cs="Times New Roman"/>
        </w:rPr>
        <w:t>extension 21</w:t>
      </w:r>
      <w:r w:rsidRPr="00D113D2">
        <w:rPr>
          <w:rFonts w:eastAsia="Times New Roman" w:cs="Times New Roman"/>
        </w:rPr>
        <w:t>61, of Procurement</w:t>
      </w:r>
      <w:r w:rsidRPr="00816E20">
        <w:rPr>
          <w:rFonts w:eastAsia="Times New Roman" w:cs="Times New Roman"/>
        </w:rPr>
        <w:t xml:space="preserve"> Services by </w:t>
      </w:r>
      <w:r w:rsidRPr="00816E20">
        <w:rPr>
          <w:rFonts w:eastAsia="Times New Roman" w:cs="Times New Roman"/>
          <w:color w:val="FF0000"/>
        </w:rPr>
        <w:t xml:space="preserve">5:00 pm on </w:t>
      </w:r>
      <w:r w:rsidR="00190271">
        <w:rPr>
          <w:rFonts w:eastAsia="Times New Roman" w:cs="Times New Roman"/>
          <w:color w:val="FF0000"/>
        </w:rPr>
        <w:t xml:space="preserve">Thursday, </w:t>
      </w:r>
      <w:r w:rsidRPr="00816E20">
        <w:rPr>
          <w:rFonts w:eastAsia="Times New Roman" w:cs="Times New Roman"/>
          <w:color w:val="FF0000"/>
        </w:rPr>
        <w:t xml:space="preserve">June </w:t>
      </w:r>
      <w:r w:rsidR="000E2C23">
        <w:rPr>
          <w:rFonts w:eastAsia="Times New Roman" w:cs="Times New Roman"/>
          <w:color w:val="FF0000"/>
        </w:rPr>
        <w:t>27</w:t>
      </w:r>
      <w:r w:rsidRPr="00816E20">
        <w:rPr>
          <w:rFonts w:eastAsia="Times New Roman" w:cs="Times New Roman"/>
        </w:rPr>
        <w:t xml:space="preserve"> in order to be accrued against </w:t>
      </w:r>
      <w:r w:rsidR="000E2C23">
        <w:rPr>
          <w:rFonts w:eastAsia="Times New Roman" w:cs="Times New Roman"/>
        </w:rPr>
        <w:t>2018</w:t>
      </w:r>
      <w:r w:rsidR="00D019C3" w:rsidRPr="00816E20">
        <w:rPr>
          <w:rFonts w:eastAsia="Times New Roman" w:cs="Times New Roman"/>
        </w:rPr>
        <w:t>-</w:t>
      </w:r>
      <w:r w:rsidR="000E2C23">
        <w:rPr>
          <w:rFonts w:eastAsia="Times New Roman" w:cs="Times New Roman"/>
        </w:rPr>
        <w:t>2019</w:t>
      </w:r>
      <w:r w:rsidR="00D019C3" w:rsidRPr="00816E20">
        <w:rPr>
          <w:rFonts w:eastAsia="Times New Roman" w:cs="Times New Roman"/>
        </w:rPr>
        <w:t xml:space="preserve"> </w:t>
      </w:r>
      <w:r w:rsidRPr="00816E20">
        <w:rPr>
          <w:rFonts w:eastAsia="Times New Roman" w:cs="Times New Roman"/>
        </w:rPr>
        <w:t xml:space="preserve">funds. The report to </w:t>
      </w:r>
      <w:r w:rsidRPr="006B1FE9">
        <w:rPr>
          <w:rFonts w:eastAsia="Times New Roman" w:cs="Times New Roman"/>
        </w:rPr>
        <w:t xml:space="preserve">Mr. </w:t>
      </w:r>
      <w:r w:rsidR="006B1FE9" w:rsidRPr="006B1FE9">
        <w:rPr>
          <w:rFonts w:eastAsia="Times New Roman" w:cs="Times New Roman"/>
        </w:rPr>
        <w:t>Stewart</w:t>
      </w:r>
      <w:r w:rsidRPr="00816E20">
        <w:rPr>
          <w:rFonts w:eastAsia="Times New Roman" w:cs="Times New Roman"/>
        </w:rPr>
        <w:t xml:space="preserve"> must be the bill of lading or other documentary proof of receipt.</w:t>
      </w:r>
      <w:r w:rsidR="001648A7">
        <w:rPr>
          <w:rFonts w:eastAsia="Times New Roman" w:cs="Times New Roman"/>
        </w:rPr>
        <w:t xml:space="preserve">  </w:t>
      </w:r>
      <w:r w:rsidR="001648A7" w:rsidRPr="006B1FE9">
        <w:rPr>
          <w:rFonts w:eastAsia="Times New Roman" w:cs="Times New Roman"/>
        </w:rPr>
        <w:t xml:space="preserve">   </w:t>
      </w:r>
    </w:p>
    <w:p w:rsidR="00861933" w:rsidRPr="00816E20" w:rsidRDefault="00861933" w:rsidP="0061442E">
      <w:pPr>
        <w:numPr>
          <w:ilvl w:val="0"/>
          <w:numId w:val="2"/>
        </w:numPr>
        <w:spacing w:before="100" w:beforeAutospacing="1" w:after="240" w:line="240" w:lineRule="auto"/>
        <w:rPr>
          <w:rFonts w:eastAsia="Times New Roman" w:cs="Times New Roman"/>
        </w:rPr>
      </w:pPr>
      <w:r w:rsidRPr="00816E20">
        <w:rPr>
          <w:rFonts w:eastAsia="Times New Roman" w:cs="Times New Roman"/>
        </w:rPr>
        <w:t xml:space="preserve">Invoices for purchases of goods and services received </w:t>
      </w:r>
      <w:r w:rsidR="0052640A">
        <w:rPr>
          <w:rFonts w:eastAsia="Times New Roman" w:cs="Times New Roman"/>
        </w:rPr>
        <w:t xml:space="preserve">after the year end cut-off outlined above should be forwarded to Procurement as soon as possible for timely processing and for review of materiality for University financial statement purposes.  </w:t>
      </w:r>
      <w:r w:rsidRPr="00816E20">
        <w:rPr>
          <w:rFonts w:eastAsia="Times New Roman" w:cs="Times New Roman"/>
        </w:rPr>
        <w:t xml:space="preserve">    </w:t>
      </w:r>
    </w:p>
    <w:p w:rsidR="0061442E" w:rsidRPr="00816E20" w:rsidRDefault="0061442E" w:rsidP="00E33908">
      <w:pPr>
        <w:pStyle w:val="ListParagraph"/>
        <w:numPr>
          <w:ilvl w:val="0"/>
          <w:numId w:val="2"/>
        </w:numPr>
        <w:spacing w:before="100" w:beforeAutospacing="1" w:after="100" w:afterAutospacing="1" w:line="240" w:lineRule="auto"/>
        <w:rPr>
          <w:rFonts w:eastAsia="Times New Roman" w:cs="Times New Roman"/>
        </w:rPr>
      </w:pPr>
      <w:r w:rsidRPr="00816E20">
        <w:rPr>
          <w:rFonts w:eastAsia="Times New Roman" w:cs="Times New Roman"/>
        </w:rPr>
        <w:t>Procurement Card procedures and processing deadlines are as follows:</w:t>
      </w:r>
    </w:p>
    <w:p w:rsidR="00E33908" w:rsidRPr="00816E20" w:rsidRDefault="00E33908" w:rsidP="00E33908">
      <w:pPr>
        <w:pStyle w:val="ListParagraph"/>
        <w:spacing w:before="100" w:beforeAutospacing="1" w:after="100" w:afterAutospacing="1" w:line="240" w:lineRule="auto"/>
        <w:ind w:left="1440"/>
        <w:rPr>
          <w:rFonts w:eastAsia="Times New Roman" w:cs="Times New Roman"/>
        </w:rPr>
      </w:pPr>
    </w:p>
    <w:p w:rsidR="003A04A7" w:rsidRDefault="00385152" w:rsidP="00861933">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Final </w:t>
      </w:r>
      <w:r w:rsidR="000E2C23">
        <w:rPr>
          <w:rFonts w:eastAsia="Times New Roman" w:cs="Times New Roman"/>
        </w:rPr>
        <w:t>2018</w:t>
      </w:r>
      <w:r w:rsidR="00D019C3" w:rsidRPr="00816E20">
        <w:rPr>
          <w:rFonts w:eastAsia="Times New Roman" w:cs="Times New Roman"/>
        </w:rPr>
        <w:t>-</w:t>
      </w:r>
      <w:r w:rsidR="000E2C23">
        <w:rPr>
          <w:rFonts w:eastAsia="Times New Roman" w:cs="Times New Roman"/>
        </w:rPr>
        <w:t>2019</w:t>
      </w:r>
      <w:r w:rsidR="00D019C3" w:rsidRPr="00816E20">
        <w:rPr>
          <w:rFonts w:eastAsia="Times New Roman" w:cs="Times New Roman"/>
        </w:rPr>
        <w:t xml:space="preserve"> </w:t>
      </w:r>
      <w:r w:rsidR="00861933" w:rsidRPr="00816E20">
        <w:rPr>
          <w:rFonts w:eastAsia="Times New Roman" w:cs="Times New Roman"/>
        </w:rPr>
        <w:t xml:space="preserve">load of procurement card transactions will occur on </w:t>
      </w:r>
      <w:r w:rsidR="000E2C23">
        <w:rPr>
          <w:rFonts w:eastAsia="Times New Roman" w:cs="Times New Roman"/>
          <w:color w:val="FF0000"/>
        </w:rPr>
        <w:t>Monday</w:t>
      </w:r>
      <w:r w:rsidR="0061442E" w:rsidRPr="00816E20">
        <w:rPr>
          <w:rFonts w:eastAsia="Times New Roman" w:cs="Times New Roman"/>
          <w:color w:val="FF0000"/>
        </w:rPr>
        <w:t xml:space="preserve">, July </w:t>
      </w:r>
      <w:r w:rsidR="00F26344" w:rsidRPr="00816E20">
        <w:rPr>
          <w:rFonts w:eastAsia="Times New Roman" w:cs="Times New Roman"/>
          <w:color w:val="FF0000"/>
        </w:rPr>
        <w:t>1</w:t>
      </w:r>
      <w:r w:rsidR="00861933" w:rsidRPr="00816E20">
        <w:rPr>
          <w:rFonts w:eastAsia="Times New Roman" w:cs="Times New Roman"/>
          <w:color w:val="FF0000"/>
        </w:rPr>
        <w:t xml:space="preserve"> at</w:t>
      </w:r>
      <w:r w:rsidR="00AC5EAC" w:rsidRPr="00816E20">
        <w:rPr>
          <w:rFonts w:eastAsia="Times New Roman" w:cs="Times New Roman"/>
          <w:color w:val="FF0000"/>
        </w:rPr>
        <w:t xml:space="preserve"> </w:t>
      </w:r>
      <w:r w:rsidR="0061442E" w:rsidRPr="00816E20">
        <w:rPr>
          <w:rFonts w:eastAsia="Times New Roman" w:cs="Times New Roman"/>
          <w:color w:val="FF0000"/>
        </w:rPr>
        <w:t>noon</w:t>
      </w:r>
      <w:r w:rsidR="00861933" w:rsidRPr="00816E20">
        <w:rPr>
          <w:rFonts w:eastAsia="Times New Roman" w:cs="Times New Roman"/>
          <w:color w:val="FF0000"/>
        </w:rPr>
        <w:t>.</w:t>
      </w:r>
      <w:r w:rsidR="0061442E" w:rsidRPr="00816E20">
        <w:rPr>
          <w:rFonts w:eastAsia="Times New Roman" w:cs="Times New Roman"/>
        </w:rPr>
        <w:t xml:space="preserve"> </w:t>
      </w:r>
    </w:p>
    <w:p w:rsidR="003A04A7" w:rsidRDefault="003A04A7" w:rsidP="003A04A7">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Final </w:t>
      </w:r>
      <w:r>
        <w:rPr>
          <w:rFonts w:eastAsia="Times New Roman" w:cs="Times New Roman"/>
        </w:rPr>
        <w:t>2018</w:t>
      </w:r>
      <w:r w:rsidRPr="00816E20">
        <w:rPr>
          <w:rFonts w:eastAsia="Times New Roman" w:cs="Times New Roman"/>
        </w:rPr>
        <w:t>-</w:t>
      </w:r>
      <w:r>
        <w:rPr>
          <w:rFonts w:eastAsia="Times New Roman" w:cs="Times New Roman"/>
        </w:rPr>
        <w:t>2019</w:t>
      </w:r>
      <w:r w:rsidRPr="00816E20">
        <w:rPr>
          <w:rFonts w:eastAsia="Times New Roman" w:cs="Times New Roman"/>
        </w:rPr>
        <w:t xml:space="preserve"> load of </w:t>
      </w:r>
      <w:r>
        <w:rPr>
          <w:rFonts w:eastAsia="Times New Roman" w:cs="Times New Roman"/>
        </w:rPr>
        <w:t>Concur</w:t>
      </w:r>
      <w:r w:rsidRPr="00816E20">
        <w:rPr>
          <w:rFonts w:eastAsia="Times New Roman" w:cs="Times New Roman"/>
        </w:rPr>
        <w:t xml:space="preserve"> card transactions will occur on </w:t>
      </w:r>
      <w:r>
        <w:rPr>
          <w:rFonts w:eastAsia="Times New Roman" w:cs="Times New Roman"/>
          <w:color w:val="FF0000"/>
        </w:rPr>
        <w:t>Monday</w:t>
      </w:r>
      <w:r w:rsidRPr="00816E20">
        <w:rPr>
          <w:rFonts w:eastAsia="Times New Roman" w:cs="Times New Roman"/>
          <w:color w:val="FF0000"/>
        </w:rPr>
        <w:t xml:space="preserve">, July 1 at </w:t>
      </w:r>
      <w:r>
        <w:rPr>
          <w:rFonts w:eastAsia="Times New Roman" w:cs="Times New Roman"/>
          <w:color w:val="FF0000"/>
        </w:rPr>
        <w:t>5:30PM</w:t>
      </w:r>
      <w:r w:rsidRPr="00816E20">
        <w:rPr>
          <w:rFonts w:eastAsia="Times New Roman" w:cs="Times New Roman"/>
          <w:color w:val="FF0000"/>
        </w:rPr>
        <w:t>.</w:t>
      </w:r>
      <w:r w:rsidRPr="00816E20">
        <w:rPr>
          <w:rFonts w:eastAsia="Times New Roman" w:cs="Times New Roman"/>
        </w:rPr>
        <w:t xml:space="preserve"> </w:t>
      </w:r>
    </w:p>
    <w:p w:rsidR="00FA58F3" w:rsidRPr="00BC71E4" w:rsidRDefault="00E33908" w:rsidP="00E33908">
      <w:pPr>
        <w:pStyle w:val="ListParagraph"/>
        <w:numPr>
          <w:ilvl w:val="0"/>
          <w:numId w:val="12"/>
        </w:numPr>
        <w:spacing w:before="100" w:beforeAutospacing="1" w:after="100" w:afterAutospacing="1" w:line="240" w:lineRule="auto"/>
        <w:rPr>
          <w:rFonts w:eastAsia="Times New Roman" w:cs="Times New Roman"/>
          <w:b/>
          <w:bCs/>
        </w:rPr>
      </w:pPr>
      <w:r w:rsidRPr="00816E20">
        <w:rPr>
          <w:rFonts w:eastAsia="Times New Roman" w:cs="Times New Roman"/>
        </w:rPr>
        <w:t>P</w:t>
      </w:r>
      <w:r w:rsidR="00861933" w:rsidRPr="00816E20">
        <w:rPr>
          <w:rFonts w:eastAsia="Times New Roman" w:cs="Times New Roman"/>
        </w:rPr>
        <w:t xml:space="preserve">rocurement card transactions must be allocated in Works by </w:t>
      </w:r>
      <w:r w:rsidR="00FA58F3">
        <w:rPr>
          <w:rFonts w:eastAsia="Times New Roman" w:cs="Times New Roman"/>
          <w:color w:val="FF0000"/>
        </w:rPr>
        <w:t>Tuesday</w:t>
      </w:r>
      <w:r w:rsidR="0061442E" w:rsidRPr="00816E20">
        <w:rPr>
          <w:rFonts w:eastAsia="Times New Roman" w:cs="Times New Roman"/>
          <w:color w:val="FF0000"/>
        </w:rPr>
        <w:t xml:space="preserve">, July </w:t>
      </w:r>
      <w:r w:rsidR="00D019C3">
        <w:rPr>
          <w:rFonts w:eastAsia="Times New Roman" w:cs="Times New Roman"/>
          <w:color w:val="FF0000"/>
        </w:rPr>
        <w:t>9</w:t>
      </w:r>
      <w:r w:rsidR="0061442E" w:rsidRPr="00816E20">
        <w:rPr>
          <w:rFonts w:eastAsia="Times New Roman" w:cs="Times New Roman"/>
          <w:color w:val="FF0000"/>
        </w:rPr>
        <w:t xml:space="preserve"> at </w:t>
      </w:r>
      <w:r w:rsidR="00190271">
        <w:rPr>
          <w:rFonts w:eastAsia="Times New Roman" w:cs="Times New Roman"/>
          <w:color w:val="FF0000"/>
        </w:rPr>
        <w:t>noon.</w:t>
      </w:r>
      <w:r w:rsidRPr="00816E20">
        <w:rPr>
          <w:rFonts w:eastAsia="Times New Roman" w:cs="Times New Roman"/>
          <w:color w:val="FF0000"/>
        </w:rPr>
        <w:t xml:space="preserve"> </w:t>
      </w:r>
    </w:p>
    <w:p w:rsidR="00BC71E4" w:rsidRPr="00FA58F3" w:rsidRDefault="00BC71E4" w:rsidP="00BC71E4">
      <w:pPr>
        <w:pStyle w:val="ListParagraph"/>
        <w:numPr>
          <w:ilvl w:val="0"/>
          <w:numId w:val="12"/>
        </w:numPr>
        <w:spacing w:before="100" w:beforeAutospacing="1" w:after="100" w:afterAutospacing="1" w:line="240" w:lineRule="auto"/>
        <w:rPr>
          <w:rFonts w:eastAsia="Times New Roman" w:cs="Times New Roman"/>
          <w:b/>
          <w:bCs/>
        </w:rPr>
      </w:pPr>
      <w:r>
        <w:rPr>
          <w:rFonts w:eastAsia="Times New Roman" w:cs="Times New Roman"/>
        </w:rPr>
        <w:t xml:space="preserve">All Concur card transactions must be approved by the Cost Object Approver by </w:t>
      </w:r>
      <w:r>
        <w:rPr>
          <w:rFonts w:eastAsia="Times New Roman" w:cs="Times New Roman"/>
          <w:color w:val="FF0000"/>
        </w:rPr>
        <w:t>Tuesday</w:t>
      </w:r>
      <w:r w:rsidRPr="00816E20">
        <w:rPr>
          <w:rFonts w:eastAsia="Times New Roman" w:cs="Times New Roman"/>
          <w:color w:val="FF0000"/>
        </w:rPr>
        <w:t xml:space="preserve">, July </w:t>
      </w:r>
      <w:r>
        <w:rPr>
          <w:rFonts w:eastAsia="Times New Roman" w:cs="Times New Roman"/>
          <w:color w:val="FF0000"/>
        </w:rPr>
        <w:t>9</w:t>
      </w:r>
      <w:r w:rsidRPr="00816E20">
        <w:rPr>
          <w:rFonts w:eastAsia="Times New Roman" w:cs="Times New Roman"/>
          <w:color w:val="FF0000"/>
        </w:rPr>
        <w:t xml:space="preserve"> at </w:t>
      </w:r>
      <w:r>
        <w:rPr>
          <w:rFonts w:eastAsia="Times New Roman" w:cs="Times New Roman"/>
          <w:color w:val="FF0000"/>
        </w:rPr>
        <w:t>noon.</w:t>
      </w:r>
    </w:p>
    <w:p w:rsidR="0061442E" w:rsidRPr="00816E20" w:rsidRDefault="0061442E" w:rsidP="00FA58F3">
      <w:pPr>
        <w:pStyle w:val="ListParagraph"/>
        <w:spacing w:before="100" w:beforeAutospacing="1" w:after="100" w:afterAutospacing="1" w:line="240" w:lineRule="auto"/>
        <w:ind w:left="2160"/>
        <w:rPr>
          <w:rFonts w:eastAsia="Times New Roman" w:cs="Times New Roman"/>
          <w:b/>
          <w:bCs/>
        </w:rPr>
      </w:pPr>
    </w:p>
    <w:p w:rsidR="00190271" w:rsidRDefault="00682836" w:rsidP="0061442E">
      <w:pPr>
        <w:numPr>
          <w:ilvl w:val="0"/>
          <w:numId w:val="2"/>
        </w:numPr>
        <w:spacing w:before="100" w:beforeAutospacing="1" w:after="240" w:line="240" w:lineRule="auto"/>
        <w:rPr>
          <w:rFonts w:eastAsia="Times New Roman" w:cs="Times New Roman"/>
          <w:color w:val="FF0000"/>
        </w:rPr>
      </w:pPr>
      <w:r>
        <w:rPr>
          <w:rFonts w:eastAsia="Times New Roman" w:cs="Times New Roman"/>
        </w:rPr>
        <w:t xml:space="preserve">Reimbursement requests </w:t>
      </w:r>
      <w:r w:rsidR="00E33908" w:rsidRPr="00816E20">
        <w:rPr>
          <w:rFonts w:eastAsia="Times New Roman" w:cs="Times New Roman"/>
        </w:rPr>
        <w:t xml:space="preserve">must be entered by </w:t>
      </w:r>
      <w:r w:rsidR="00E33908" w:rsidRPr="00816E20">
        <w:rPr>
          <w:rFonts w:eastAsia="Times New Roman" w:cs="Times New Roman"/>
          <w:color w:val="FF0000"/>
        </w:rPr>
        <w:t xml:space="preserve">Monday, June </w:t>
      </w:r>
      <w:r w:rsidR="00FA58F3">
        <w:rPr>
          <w:rFonts w:eastAsia="Times New Roman" w:cs="Times New Roman"/>
          <w:color w:val="FF0000"/>
        </w:rPr>
        <w:t>24</w:t>
      </w:r>
      <w:r w:rsidR="00E33908" w:rsidRPr="00816E20">
        <w:rPr>
          <w:rFonts w:eastAsia="Times New Roman" w:cs="Times New Roman"/>
          <w:color w:val="C00000"/>
        </w:rPr>
        <w:t xml:space="preserve"> </w:t>
      </w:r>
      <w:r w:rsidR="00E33908" w:rsidRPr="00816E20">
        <w:rPr>
          <w:rFonts w:eastAsia="Times New Roman" w:cs="Times New Roman"/>
        </w:rPr>
        <w:t xml:space="preserve">and must have manager sign-off by </w:t>
      </w:r>
      <w:r w:rsidR="00E33908" w:rsidRPr="00816E20">
        <w:rPr>
          <w:rFonts w:eastAsia="Times New Roman" w:cs="Times New Roman"/>
          <w:color w:val="FF0000"/>
        </w:rPr>
        <w:t xml:space="preserve">5:00 pm on </w:t>
      </w:r>
      <w:r w:rsidR="00FA58F3">
        <w:rPr>
          <w:rFonts w:eastAsia="Times New Roman" w:cs="Times New Roman"/>
          <w:color w:val="FF0000"/>
        </w:rPr>
        <w:t>Thursday, June 27</w:t>
      </w:r>
      <w:r w:rsidR="00190271">
        <w:rPr>
          <w:rFonts w:eastAsia="Times New Roman" w:cs="Times New Roman"/>
          <w:color w:val="FF0000"/>
        </w:rPr>
        <w:t xml:space="preserve">. </w:t>
      </w:r>
    </w:p>
    <w:p w:rsidR="00682836" w:rsidRPr="0070053E" w:rsidRDefault="0070053E" w:rsidP="00EC470F">
      <w:pPr>
        <w:pStyle w:val="ListParagraph"/>
        <w:numPr>
          <w:ilvl w:val="0"/>
          <w:numId w:val="12"/>
        </w:numPr>
        <w:spacing w:before="100" w:beforeAutospacing="1" w:after="100" w:afterAutospacing="1" w:line="240" w:lineRule="auto"/>
        <w:rPr>
          <w:rFonts w:eastAsia="Times New Roman" w:cs="Times New Roman"/>
        </w:rPr>
      </w:pPr>
      <w:r w:rsidRPr="0070053E">
        <w:rPr>
          <w:rFonts w:eastAsia="Times New Roman" w:cs="Times New Roman"/>
        </w:rPr>
        <w:t xml:space="preserve">Any out of pocket expenses in Concur should be attached to an expense report and submitted by </w:t>
      </w:r>
      <w:r w:rsidRPr="0070053E">
        <w:rPr>
          <w:rFonts w:eastAsia="Times New Roman" w:cs="Times New Roman"/>
          <w:color w:val="FF0000"/>
        </w:rPr>
        <w:t>Monday June 24th</w:t>
      </w:r>
      <w:r w:rsidRPr="0070053E">
        <w:rPr>
          <w:rFonts w:eastAsia="Times New Roman" w:cs="Times New Roman"/>
        </w:rPr>
        <w:t>.  Keep in mind</w:t>
      </w:r>
      <w:r w:rsidRPr="0070053E">
        <w:rPr>
          <w:rFonts w:eastAsia="Times New Roman" w:cs="Times New Roman"/>
        </w:rPr>
        <w:t>, all t</w:t>
      </w:r>
      <w:r w:rsidRPr="0070053E">
        <w:rPr>
          <w:rFonts w:eastAsia="Times New Roman" w:cs="Times New Roman"/>
        </w:rPr>
        <w:t xml:space="preserve">ravel expenses go through receipt audit, which can take 3-5 business days, before </w:t>
      </w:r>
      <w:r w:rsidRPr="0070053E">
        <w:rPr>
          <w:rFonts w:eastAsia="Times New Roman" w:cs="Times New Roman"/>
        </w:rPr>
        <w:t xml:space="preserve">the </w:t>
      </w:r>
      <w:r w:rsidRPr="0070053E">
        <w:rPr>
          <w:rFonts w:eastAsia="Times New Roman" w:cs="Times New Roman"/>
        </w:rPr>
        <w:t>approval process (supervisor and COA).</w:t>
      </w:r>
      <w:bookmarkStart w:id="1" w:name="_GoBack"/>
      <w:bookmarkEnd w:id="1"/>
    </w:p>
    <w:p w:rsidR="0061442E" w:rsidRPr="005B7297" w:rsidRDefault="0061442E" w:rsidP="005B7297">
      <w:pPr>
        <w:numPr>
          <w:ilvl w:val="0"/>
          <w:numId w:val="2"/>
        </w:numPr>
        <w:spacing w:before="100" w:beforeAutospacing="1" w:after="240" w:line="240" w:lineRule="auto"/>
        <w:rPr>
          <w:rFonts w:eastAsia="Times New Roman" w:cs="Times New Roman"/>
        </w:rPr>
      </w:pPr>
      <w:r w:rsidRPr="005B7297">
        <w:rPr>
          <w:rFonts w:eastAsia="Times New Roman" w:cs="Times New Roman"/>
        </w:rPr>
        <w:t xml:space="preserve">Services performed by June 30, </w:t>
      </w:r>
      <w:r w:rsidR="00C96BC4" w:rsidRPr="005B7297">
        <w:rPr>
          <w:rFonts w:eastAsia="Times New Roman" w:cs="Times New Roman"/>
        </w:rPr>
        <w:t>201</w:t>
      </w:r>
      <w:r w:rsidR="00FA58F3">
        <w:rPr>
          <w:rFonts w:eastAsia="Times New Roman" w:cs="Times New Roman"/>
        </w:rPr>
        <w:t>9</w:t>
      </w:r>
      <w:r w:rsidRPr="005B7297">
        <w:rPr>
          <w:rFonts w:eastAsia="Times New Roman" w:cs="Times New Roman"/>
        </w:rPr>
        <w:t xml:space="preserve"> by Internal Service Departments</w:t>
      </w:r>
      <w:r w:rsidR="00DE6E56" w:rsidRPr="005B7297">
        <w:rPr>
          <w:rFonts w:eastAsia="Times New Roman" w:cs="Times New Roman"/>
        </w:rPr>
        <w:t xml:space="preserve"> must </w:t>
      </w:r>
      <w:r w:rsidRPr="005B7297">
        <w:rPr>
          <w:rFonts w:eastAsia="Times New Roman" w:cs="Times New Roman"/>
        </w:rPr>
        <w:t xml:space="preserve">be charged to the benefiting department during the </w:t>
      </w:r>
      <w:r w:rsidRPr="005B7297">
        <w:rPr>
          <w:rFonts w:eastAsia="Times New Roman" w:cs="Times New Roman"/>
          <w:b/>
          <w:bCs/>
        </w:rPr>
        <w:t>June I close</w:t>
      </w:r>
      <w:r w:rsidR="00111977" w:rsidRPr="005B7297">
        <w:rPr>
          <w:rFonts w:eastAsia="Times New Roman" w:cs="Times New Roman"/>
          <w:b/>
          <w:bCs/>
        </w:rPr>
        <w:t xml:space="preserve"> (Period 12)</w:t>
      </w:r>
      <w:r w:rsidRPr="005B7297">
        <w:rPr>
          <w:rFonts w:eastAsia="Times New Roman" w:cs="Times New Roman"/>
          <w:b/>
          <w:bCs/>
        </w:rPr>
        <w:t>.</w:t>
      </w:r>
      <w:r w:rsidR="00D019C3">
        <w:rPr>
          <w:rFonts w:eastAsia="Times New Roman" w:cs="Times New Roman"/>
        </w:rPr>
        <w:t>  Journal voucher u</w:t>
      </w:r>
      <w:r w:rsidRPr="005B7297">
        <w:rPr>
          <w:rFonts w:eastAsia="Times New Roman" w:cs="Times New Roman"/>
        </w:rPr>
        <w:t xml:space="preserve">ploads </w:t>
      </w:r>
      <w:r w:rsidR="00DE6E56" w:rsidRPr="005B7297">
        <w:rPr>
          <w:rFonts w:eastAsia="Times New Roman" w:cs="Times New Roman"/>
        </w:rPr>
        <w:t xml:space="preserve">must </w:t>
      </w:r>
      <w:r w:rsidRPr="005B7297">
        <w:rPr>
          <w:rFonts w:eastAsia="Times New Roman" w:cs="Times New Roman"/>
        </w:rPr>
        <w:t xml:space="preserve">be forwarded to </w:t>
      </w:r>
      <w:r w:rsidR="00DE6E56" w:rsidRPr="005B7297">
        <w:rPr>
          <w:rFonts w:eastAsia="Times New Roman" w:cs="Times New Roman"/>
        </w:rPr>
        <w:t xml:space="preserve">the Controller’s Office </w:t>
      </w:r>
      <w:r w:rsidRPr="005B7297">
        <w:rPr>
          <w:rFonts w:eastAsia="Times New Roman" w:cs="Times New Roman"/>
        </w:rPr>
        <w:t xml:space="preserve">by </w:t>
      </w:r>
      <w:r w:rsidR="00FA58F3">
        <w:rPr>
          <w:rFonts w:eastAsia="Times New Roman" w:cs="Times New Roman"/>
          <w:color w:val="FF0000"/>
        </w:rPr>
        <w:t>Monday</w:t>
      </w:r>
      <w:r w:rsidRPr="005B7297">
        <w:rPr>
          <w:rFonts w:eastAsia="Times New Roman" w:cs="Times New Roman"/>
          <w:color w:val="FF0000"/>
        </w:rPr>
        <w:t xml:space="preserve">, July </w:t>
      </w:r>
      <w:r w:rsidR="00FA58F3">
        <w:rPr>
          <w:rFonts w:eastAsia="Times New Roman" w:cs="Times New Roman"/>
          <w:color w:val="FF0000"/>
        </w:rPr>
        <w:t>8</w:t>
      </w:r>
      <w:r w:rsidR="00AC5EAC" w:rsidRPr="005B7297">
        <w:rPr>
          <w:rFonts w:eastAsia="Times New Roman" w:cs="Times New Roman"/>
          <w:color w:val="FF0000"/>
        </w:rPr>
        <w:t xml:space="preserve"> </w:t>
      </w:r>
      <w:r w:rsidR="00D019C3">
        <w:rPr>
          <w:rFonts w:eastAsia="Times New Roman" w:cs="Times New Roman"/>
          <w:color w:val="FF0000"/>
        </w:rPr>
        <w:t>at noon</w:t>
      </w:r>
      <w:r w:rsidR="00DE6E56" w:rsidRPr="005B7297">
        <w:rPr>
          <w:rFonts w:eastAsia="Times New Roman" w:cs="Times New Roman"/>
          <w:color w:val="FF0000"/>
        </w:rPr>
        <w:t>.</w:t>
      </w:r>
      <w:r w:rsidRPr="005B7297">
        <w:rPr>
          <w:rFonts w:eastAsia="Times New Roman" w:cs="Times New Roman"/>
          <w:b/>
          <w:bCs/>
        </w:rPr>
        <w:t xml:space="preserve">  </w:t>
      </w:r>
    </w:p>
    <w:p w:rsidR="00190271" w:rsidRDefault="00190271" w:rsidP="00190271">
      <w:pPr>
        <w:spacing w:before="100" w:beforeAutospacing="1" w:after="240" w:line="240" w:lineRule="auto"/>
        <w:rPr>
          <w:rFonts w:eastAsia="Times New Roman" w:cs="Times New Roman"/>
          <w:b/>
          <w:bCs/>
        </w:rPr>
      </w:pPr>
      <w:r>
        <w:rPr>
          <w:rFonts w:eastAsia="Times New Roman" w:cs="Times New Roman"/>
          <w:b/>
          <w:bCs/>
        </w:rPr>
        <w:t>R</w:t>
      </w:r>
      <w:r w:rsidR="00A07B30">
        <w:rPr>
          <w:rFonts w:eastAsia="Times New Roman" w:cs="Times New Roman"/>
          <w:b/>
          <w:bCs/>
        </w:rPr>
        <w:t xml:space="preserve">evenue Recognition </w:t>
      </w:r>
    </w:p>
    <w:p w:rsidR="005B7297" w:rsidRPr="005B7297" w:rsidRDefault="001648A7" w:rsidP="00190271">
      <w:pPr>
        <w:numPr>
          <w:ilvl w:val="0"/>
          <w:numId w:val="17"/>
        </w:numPr>
        <w:spacing w:before="100" w:beforeAutospacing="1" w:after="240" w:line="240" w:lineRule="auto"/>
        <w:rPr>
          <w:rFonts w:eastAsia="Times New Roman" w:cs="Times New Roman"/>
          <w:color w:val="FF0000"/>
        </w:rPr>
      </w:pPr>
      <w:r>
        <w:rPr>
          <w:rFonts w:eastAsia="Times New Roman" w:cs="Times New Roman"/>
        </w:rPr>
        <w:t>Cashiers' O</w:t>
      </w:r>
      <w:r w:rsidR="00190271" w:rsidRPr="00190271">
        <w:rPr>
          <w:rFonts w:eastAsia="Times New Roman" w:cs="Times New Roman"/>
        </w:rPr>
        <w:t>ffice</w:t>
      </w:r>
      <w:r w:rsidR="005B7297">
        <w:rPr>
          <w:rFonts w:eastAsia="Times New Roman" w:cs="Times New Roman"/>
        </w:rPr>
        <w:t xml:space="preserve"> cash processing:</w:t>
      </w:r>
    </w:p>
    <w:p w:rsidR="00190271" w:rsidRPr="00EB43CC" w:rsidRDefault="00190271" w:rsidP="005B7297">
      <w:pPr>
        <w:spacing w:before="100" w:beforeAutospacing="1" w:after="240" w:line="240" w:lineRule="auto"/>
        <w:ind w:left="720"/>
        <w:rPr>
          <w:iCs/>
          <w:color w:val="00B050"/>
        </w:rPr>
      </w:pPr>
      <w:r w:rsidRPr="005B7297">
        <w:rPr>
          <w:iCs/>
        </w:rPr>
        <w:t>In an effort to ensure that all revenues generated in FY</w:t>
      </w:r>
      <w:r w:rsidR="005B7297">
        <w:rPr>
          <w:iCs/>
        </w:rPr>
        <w:t>20</w:t>
      </w:r>
      <w:r w:rsidR="002E3A57">
        <w:rPr>
          <w:iCs/>
        </w:rPr>
        <w:t>19</w:t>
      </w:r>
      <w:r w:rsidRPr="005B7297">
        <w:rPr>
          <w:iCs/>
        </w:rPr>
        <w:t xml:space="preserve"> are credited before the year-end close, please be sure to have all</w:t>
      </w:r>
      <w:r w:rsidR="00E276A6">
        <w:rPr>
          <w:iCs/>
        </w:rPr>
        <w:t xml:space="preserve"> approved</w:t>
      </w:r>
      <w:r w:rsidRPr="005B7297">
        <w:rPr>
          <w:iCs/>
        </w:rPr>
        <w:t xml:space="preserve"> </w:t>
      </w:r>
      <w:r w:rsidR="001648A7">
        <w:rPr>
          <w:iCs/>
        </w:rPr>
        <w:t xml:space="preserve">Cash </w:t>
      </w:r>
      <w:r w:rsidRPr="005B7297">
        <w:rPr>
          <w:iCs/>
        </w:rPr>
        <w:t xml:space="preserve">Transmittals </w:t>
      </w:r>
      <w:r w:rsidR="001648A7">
        <w:rPr>
          <w:iCs/>
        </w:rPr>
        <w:t xml:space="preserve">submitted </w:t>
      </w:r>
      <w:r w:rsidRPr="005B7297">
        <w:rPr>
          <w:iCs/>
        </w:rPr>
        <w:t xml:space="preserve">to the Cashiers team </w:t>
      </w:r>
      <w:r w:rsidRPr="00D019C3">
        <w:rPr>
          <w:iCs/>
          <w:color w:val="FF0000"/>
        </w:rPr>
        <w:t xml:space="preserve">as early </w:t>
      </w:r>
      <w:r w:rsidR="00D019C3" w:rsidRPr="00D019C3">
        <w:rPr>
          <w:iCs/>
          <w:color w:val="FF0000"/>
        </w:rPr>
        <w:t xml:space="preserve">as </w:t>
      </w:r>
      <w:r w:rsidR="002E3A57">
        <w:rPr>
          <w:iCs/>
          <w:color w:val="FF0000"/>
        </w:rPr>
        <w:t>possible on Thursday, June 27</w:t>
      </w:r>
      <w:r w:rsidR="00995C4E">
        <w:rPr>
          <w:iCs/>
          <w:color w:val="FF0000"/>
        </w:rPr>
        <w:t>.</w:t>
      </w:r>
      <w:r w:rsidRPr="00EB43CC">
        <w:rPr>
          <w:iCs/>
          <w:color w:val="00B050"/>
        </w:rPr>
        <w:t> </w:t>
      </w:r>
      <w:r w:rsidRPr="005B7297">
        <w:rPr>
          <w:iCs/>
        </w:rPr>
        <w:t xml:space="preserve"> Any cash or checks received after COB on </w:t>
      </w:r>
      <w:r w:rsidR="001648A7">
        <w:rPr>
          <w:iCs/>
        </w:rPr>
        <w:t xml:space="preserve">June </w:t>
      </w:r>
      <w:r w:rsidR="002E3A57">
        <w:rPr>
          <w:iCs/>
        </w:rPr>
        <w:t>27</w:t>
      </w:r>
      <w:r w:rsidRPr="005B7297">
        <w:rPr>
          <w:iCs/>
        </w:rPr>
        <w:t xml:space="preserve"> will n</w:t>
      </w:r>
      <w:r w:rsidR="00995C4E">
        <w:rPr>
          <w:iCs/>
        </w:rPr>
        <w:t>ot be banked or booked until</w:t>
      </w:r>
      <w:r w:rsidR="002E3A57">
        <w:rPr>
          <w:iCs/>
        </w:rPr>
        <w:t xml:space="preserve"> Monday, July 1</w:t>
      </w:r>
      <w:r w:rsidR="00642DB1">
        <w:rPr>
          <w:iCs/>
        </w:rPr>
        <w:t xml:space="preserve"> (Period 1 FY20</w:t>
      </w:r>
      <w:r w:rsidR="00544A1C" w:rsidRPr="00995C4E">
        <w:rPr>
          <w:iCs/>
        </w:rPr>
        <w:t>)</w:t>
      </w:r>
      <w:r w:rsidRPr="00995C4E">
        <w:rPr>
          <w:iCs/>
        </w:rPr>
        <w:t xml:space="preserve">. </w:t>
      </w:r>
    </w:p>
    <w:p w:rsidR="005B7297" w:rsidRPr="005B7297" w:rsidRDefault="005B7297" w:rsidP="005B7297">
      <w:pPr>
        <w:spacing w:before="100" w:beforeAutospacing="1" w:after="240" w:line="240" w:lineRule="auto"/>
        <w:rPr>
          <w:rFonts w:eastAsia="Times New Roman" w:cs="Times New Roman"/>
          <w:b/>
          <w:color w:val="FF0000"/>
        </w:rPr>
      </w:pPr>
      <w:r w:rsidRPr="005B7297">
        <w:rPr>
          <w:b/>
          <w:iCs/>
        </w:rPr>
        <w:t>Journal Voucher Processing</w:t>
      </w:r>
    </w:p>
    <w:p w:rsidR="0061442E" w:rsidRPr="00816E20" w:rsidRDefault="0061442E" w:rsidP="0061442E">
      <w:pPr>
        <w:spacing w:before="100" w:beforeAutospacing="1" w:after="100" w:afterAutospacing="1" w:line="240" w:lineRule="auto"/>
        <w:rPr>
          <w:rFonts w:eastAsia="Times New Roman" w:cs="Times New Roman"/>
        </w:rPr>
      </w:pPr>
      <w:r w:rsidRPr="00816E20">
        <w:rPr>
          <w:rFonts w:eastAsia="Times New Roman" w:cs="Times New Roman"/>
        </w:rPr>
        <w:t xml:space="preserve">Journal Vouchers prepared during the </w:t>
      </w:r>
      <w:r w:rsidR="00706F9E" w:rsidRPr="00816E20">
        <w:rPr>
          <w:rFonts w:eastAsia="Times New Roman" w:cs="Times New Roman"/>
          <w:b/>
          <w:bCs/>
        </w:rPr>
        <w:t>year end</w:t>
      </w:r>
      <w:r w:rsidRPr="00816E20">
        <w:rPr>
          <w:rFonts w:eastAsia="Times New Roman" w:cs="Times New Roman"/>
          <w:b/>
          <w:bCs/>
        </w:rPr>
        <w:t xml:space="preserve"> close process</w:t>
      </w:r>
      <w:r w:rsidRPr="00816E20">
        <w:rPr>
          <w:rFonts w:eastAsia="Times New Roman" w:cs="Times New Roman"/>
        </w:rPr>
        <w:t xml:space="preserve"> should be completed as follows:</w:t>
      </w:r>
    </w:p>
    <w:p w:rsidR="0061442E" w:rsidRDefault="0061442E" w:rsidP="00DE6E56">
      <w:pPr>
        <w:pStyle w:val="ListParagraph"/>
        <w:numPr>
          <w:ilvl w:val="0"/>
          <w:numId w:val="16"/>
        </w:numPr>
        <w:spacing w:before="100" w:beforeAutospacing="1" w:after="240" w:line="240" w:lineRule="auto"/>
        <w:rPr>
          <w:rFonts w:eastAsia="Times New Roman" w:cs="Times New Roman"/>
        </w:rPr>
      </w:pPr>
      <w:r w:rsidRPr="00816E20">
        <w:rPr>
          <w:rFonts w:eastAsia="Times New Roman" w:cs="Times New Roman"/>
        </w:rPr>
        <w:lastRenderedPageBreak/>
        <w:t xml:space="preserve">Journal Vouchers prepared during the </w:t>
      </w:r>
      <w:r w:rsidRPr="00816E20">
        <w:rPr>
          <w:rFonts w:eastAsia="Times New Roman" w:cs="Times New Roman"/>
          <w:b/>
          <w:bCs/>
        </w:rPr>
        <w:t>June I close</w:t>
      </w:r>
      <w:r w:rsidR="00111977" w:rsidRPr="00816E20">
        <w:rPr>
          <w:rFonts w:eastAsia="Times New Roman" w:cs="Times New Roman"/>
          <w:b/>
          <w:bCs/>
        </w:rPr>
        <w:t xml:space="preserve"> (Period 12)</w:t>
      </w:r>
      <w:r w:rsidRPr="00816E20">
        <w:rPr>
          <w:rFonts w:eastAsia="Times New Roman" w:cs="Times New Roman"/>
        </w:rPr>
        <w:t xml:space="preserve"> </w:t>
      </w:r>
      <w:r w:rsidR="00DE6E56" w:rsidRPr="00816E20">
        <w:rPr>
          <w:rFonts w:eastAsia="Times New Roman" w:cs="Times New Roman"/>
        </w:rPr>
        <w:t>sho</w:t>
      </w:r>
      <w:r w:rsidRPr="00816E20">
        <w:rPr>
          <w:rFonts w:eastAsia="Times New Roman" w:cs="Times New Roman"/>
        </w:rPr>
        <w:t xml:space="preserve">uld be prepared by inserting a date of June 30, </w:t>
      </w:r>
      <w:r w:rsidR="00CC608A">
        <w:rPr>
          <w:rFonts w:eastAsia="Times New Roman" w:cs="Times New Roman"/>
        </w:rPr>
        <w:t>201</w:t>
      </w:r>
      <w:r w:rsidR="00642DB1">
        <w:rPr>
          <w:rFonts w:eastAsia="Times New Roman" w:cs="Times New Roman"/>
        </w:rPr>
        <w:t>9</w:t>
      </w:r>
      <w:r w:rsidRPr="00816E20">
        <w:rPr>
          <w:rFonts w:eastAsia="Times New Roman" w:cs="Times New Roman"/>
        </w:rPr>
        <w:t xml:space="preserve"> on the web journal form.  The June 30, </w:t>
      </w:r>
      <w:r w:rsidR="00642DB1">
        <w:rPr>
          <w:rFonts w:eastAsia="Times New Roman" w:cs="Times New Roman"/>
        </w:rPr>
        <w:t>2019</w:t>
      </w:r>
      <w:r w:rsidRPr="00816E20">
        <w:rPr>
          <w:rFonts w:eastAsia="Times New Roman" w:cs="Times New Roman"/>
        </w:rPr>
        <w:t xml:space="preserve"> date will assure the journal is processed during the </w:t>
      </w:r>
      <w:r w:rsidRPr="00816E20">
        <w:rPr>
          <w:rFonts w:eastAsia="Times New Roman" w:cs="Times New Roman"/>
          <w:b/>
          <w:bCs/>
        </w:rPr>
        <w:t>June I close</w:t>
      </w:r>
      <w:r w:rsidR="00111977" w:rsidRPr="00816E20">
        <w:rPr>
          <w:rFonts w:eastAsia="Times New Roman" w:cs="Times New Roman"/>
          <w:b/>
          <w:bCs/>
        </w:rPr>
        <w:t xml:space="preserve"> (Period 12)</w:t>
      </w:r>
      <w:r w:rsidRPr="00816E20">
        <w:rPr>
          <w:rFonts w:eastAsia="Times New Roman" w:cs="Times New Roman"/>
        </w:rPr>
        <w:t xml:space="preserve">. </w:t>
      </w:r>
    </w:p>
    <w:p w:rsidR="001648A7" w:rsidRPr="00816E20" w:rsidRDefault="001648A7" w:rsidP="001648A7">
      <w:pPr>
        <w:pStyle w:val="ListParagraph"/>
        <w:spacing w:before="100" w:beforeAutospacing="1" w:after="240" w:line="240" w:lineRule="auto"/>
        <w:rPr>
          <w:rFonts w:eastAsia="Times New Roman" w:cs="Times New Roman"/>
        </w:rPr>
      </w:pPr>
    </w:p>
    <w:p w:rsidR="0061442E" w:rsidRPr="001648A7" w:rsidRDefault="0061442E" w:rsidP="00DE6E56">
      <w:pPr>
        <w:pStyle w:val="ListParagraph"/>
        <w:numPr>
          <w:ilvl w:val="0"/>
          <w:numId w:val="16"/>
        </w:numPr>
        <w:spacing w:before="100" w:beforeAutospacing="1" w:after="240" w:line="240" w:lineRule="auto"/>
        <w:rPr>
          <w:rFonts w:eastAsia="Times New Roman" w:cs="Times New Roman"/>
        </w:rPr>
      </w:pPr>
      <w:r w:rsidRPr="00816E20">
        <w:rPr>
          <w:rFonts w:eastAsia="Times New Roman" w:cs="Times New Roman"/>
        </w:rPr>
        <w:t xml:space="preserve">Journal Vouchers prepared during the </w:t>
      </w:r>
      <w:r w:rsidRPr="00816E20">
        <w:rPr>
          <w:rFonts w:eastAsia="Times New Roman" w:cs="Times New Roman"/>
          <w:b/>
          <w:bCs/>
        </w:rPr>
        <w:t>June II close</w:t>
      </w:r>
      <w:r w:rsidRPr="00816E20">
        <w:rPr>
          <w:rFonts w:eastAsia="Times New Roman" w:cs="Times New Roman"/>
        </w:rPr>
        <w:t xml:space="preserve"> (</w:t>
      </w:r>
      <w:r w:rsidRPr="00816E20">
        <w:rPr>
          <w:rFonts w:eastAsia="Times New Roman" w:cs="Times New Roman"/>
          <w:b/>
          <w:bCs/>
        </w:rPr>
        <w:t>Period 991)</w:t>
      </w:r>
      <w:r w:rsidRPr="00816E20">
        <w:rPr>
          <w:rFonts w:eastAsia="Times New Roman" w:cs="Times New Roman"/>
        </w:rPr>
        <w:t xml:space="preserve"> should be prepared </w:t>
      </w:r>
      <w:r w:rsidR="00DE6E56" w:rsidRPr="00816E20">
        <w:rPr>
          <w:rFonts w:eastAsia="Times New Roman" w:cs="Times New Roman"/>
        </w:rPr>
        <w:t xml:space="preserve">by selecting the Adjustment Period field and selecting </w:t>
      </w:r>
      <w:r w:rsidR="00DE6E56" w:rsidRPr="00816E20">
        <w:rPr>
          <w:rFonts w:eastAsia="Times New Roman" w:cs="Times New Roman"/>
          <w:b/>
        </w:rPr>
        <w:t>Period 991.</w:t>
      </w:r>
    </w:p>
    <w:p w:rsidR="001648A7" w:rsidRPr="001648A7" w:rsidRDefault="001648A7" w:rsidP="001648A7">
      <w:pPr>
        <w:pStyle w:val="ListParagraph"/>
        <w:rPr>
          <w:rFonts w:eastAsia="Times New Roman" w:cs="Times New Roman"/>
        </w:rPr>
      </w:pPr>
    </w:p>
    <w:p w:rsidR="007D3726" w:rsidRPr="00816E20" w:rsidRDefault="00816E20" w:rsidP="00502D08">
      <w:pPr>
        <w:pStyle w:val="ListParagraph"/>
        <w:numPr>
          <w:ilvl w:val="0"/>
          <w:numId w:val="16"/>
        </w:numPr>
        <w:spacing w:before="100" w:beforeAutospacing="1" w:after="100" w:afterAutospacing="1" w:line="240" w:lineRule="auto"/>
      </w:pPr>
      <w:r w:rsidRPr="00816E20">
        <w:rPr>
          <w:rStyle w:val="Strong"/>
          <w:rFonts w:cs="Times New Roman"/>
          <w:b w:val="0"/>
        </w:rPr>
        <w:t xml:space="preserve">Journal Vouchers prepared using the </w:t>
      </w:r>
      <w:r w:rsidR="0028167D" w:rsidRPr="00816E20">
        <w:rPr>
          <w:rStyle w:val="Strong"/>
          <w:rFonts w:cs="Times New Roman"/>
          <w:b w:val="0"/>
        </w:rPr>
        <w:t xml:space="preserve">Accrual/Deferral </w:t>
      </w:r>
      <w:r w:rsidRPr="00816E20">
        <w:rPr>
          <w:rStyle w:val="Strong"/>
          <w:rFonts w:cs="Times New Roman"/>
          <w:b w:val="0"/>
        </w:rPr>
        <w:t xml:space="preserve">functionality are transactions that are being accrued at year end with an automatic reversal of the accounting entry in a future accounting period.  </w:t>
      </w:r>
      <w:r w:rsidR="0028167D" w:rsidRPr="00816E20">
        <w:t>I</w:t>
      </w:r>
      <w:r w:rsidR="007D3726" w:rsidRPr="00816E20">
        <w:t>f processing an accrual of expense or deferral of revenue journal, select the option for</w:t>
      </w:r>
      <w:r w:rsidR="0028167D" w:rsidRPr="00816E20">
        <w:t xml:space="preserve"> JV Type on the front page of the journal input screen as</w:t>
      </w:r>
      <w:r w:rsidR="007D3726" w:rsidRPr="00816E20">
        <w:t xml:space="preserve"> "Accrual/Deferral JV" and then enter a Reversal date of July 1 or later fo</w:t>
      </w:r>
      <w:r w:rsidR="00642DB1">
        <w:t>r the upcoming Fiscal Year (2020</w:t>
      </w:r>
      <w:r w:rsidR="007D3726" w:rsidRPr="00816E20">
        <w:t>).</w:t>
      </w:r>
    </w:p>
    <w:p w:rsidR="00844FC3" w:rsidRPr="00816E20" w:rsidRDefault="007D3726" w:rsidP="00844FC3">
      <w:pPr>
        <w:pStyle w:val="NormalWeb"/>
        <w:ind w:left="720"/>
        <w:rPr>
          <w:rFonts w:asciiTheme="minorHAnsi" w:hAnsiTheme="minorHAnsi"/>
          <w:sz w:val="22"/>
          <w:szCs w:val="22"/>
        </w:rPr>
      </w:pPr>
      <w:r w:rsidRPr="00816E20">
        <w:rPr>
          <w:rFonts w:asciiTheme="minorHAnsi" w:hAnsiTheme="minorHAnsi"/>
          <w:sz w:val="22"/>
          <w:szCs w:val="22"/>
        </w:rPr>
        <w:t xml:space="preserve">The Accrual/Deferral functionality will create a WEB journal dated as entered in Journal date. A second journal voucher </w:t>
      </w:r>
      <w:r w:rsidRPr="00816E20">
        <w:rPr>
          <w:rStyle w:val="Emphasis"/>
          <w:rFonts w:asciiTheme="minorHAnsi" w:hAnsiTheme="minorHAnsi"/>
          <w:sz w:val="22"/>
          <w:szCs w:val="22"/>
        </w:rPr>
        <w:t>will automatically be created</w:t>
      </w:r>
      <w:r w:rsidRPr="00816E20">
        <w:rPr>
          <w:rFonts w:asciiTheme="minorHAnsi" w:hAnsiTheme="minorHAnsi"/>
          <w:sz w:val="22"/>
          <w:szCs w:val="22"/>
        </w:rPr>
        <w:t xml:space="preserve"> dated as of the Reversal date, with debits and credits reversed. </w:t>
      </w:r>
      <w:r w:rsidRPr="00816E20">
        <w:rPr>
          <w:rStyle w:val="Emphasis"/>
          <w:rFonts w:asciiTheme="minorHAnsi" w:hAnsiTheme="minorHAnsi"/>
          <w:sz w:val="22"/>
          <w:szCs w:val="22"/>
        </w:rPr>
        <w:t>The WEB journal id will be the same for both journals.</w:t>
      </w:r>
      <w:r w:rsidRPr="00816E20">
        <w:rPr>
          <w:rFonts w:asciiTheme="minorHAnsi" w:hAnsiTheme="minorHAnsi"/>
          <w:sz w:val="22"/>
          <w:szCs w:val="22"/>
        </w:rPr>
        <w:t xml:space="preserve"> </w:t>
      </w:r>
    </w:p>
    <w:p w:rsidR="0061442E" w:rsidRDefault="0061442E" w:rsidP="00816E20">
      <w:pPr>
        <w:pStyle w:val="NormalWeb"/>
        <w:numPr>
          <w:ilvl w:val="0"/>
          <w:numId w:val="16"/>
        </w:numPr>
        <w:rPr>
          <w:rFonts w:asciiTheme="minorHAnsi" w:hAnsiTheme="minorHAnsi"/>
          <w:sz w:val="22"/>
          <w:szCs w:val="22"/>
        </w:rPr>
      </w:pPr>
      <w:r w:rsidRPr="00816E20">
        <w:rPr>
          <w:rFonts w:asciiTheme="minorHAnsi" w:hAnsiTheme="minorHAnsi"/>
          <w:sz w:val="22"/>
          <w:szCs w:val="22"/>
        </w:rPr>
        <w:t xml:space="preserve">The Journal </w:t>
      </w:r>
      <w:r w:rsidR="001648A7">
        <w:rPr>
          <w:rFonts w:asciiTheme="minorHAnsi" w:hAnsiTheme="minorHAnsi"/>
          <w:sz w:val="22"/>
          <w:szCs w:val="22"/>
        </w:rPr>
        <w:t xml:space="preserve">Voucher </w:t>
      </w:r>
      <w:r w:rsidRPr="00816E20">
        <w:rPr>
          <w:rFonts w:asciiTheme="minorHAnsi" w:hAnsiTheme="minorHAnsi"/>
          <w:sz w:val="22"/>
          <w:szCs w:val="22"/>
        </w:rPr>
        <w:t xml:space="preserve">form will </w:t>
      </w:r>
      <w:r w:rsidRPr="00816E20">
        <w:rPr>
          <w:rFonts w:asciiTheme="minorHAnsi" w:hAnsiTheme="minorHAnsi"/>
          <w:b/>
          <w:bCs/>
          <w:sz w:val="22"/>
          <w:szCs w:val="22"/>
          <w:u w:val="single"/>
        </w:rPr>
        <w:t>not permit</w:t>
      </w:r>
      <w:r w:rsidRPr="00816E20">
        <w:rPr>
          <w:rFonts w:asciiTheme="minorHAnsi" w:hAnsiTheme="minorHAnsi"/>
          <w:sz w:val="22"/>
          <w:szCs w:val="22"/>
        </w:rPr>
        <w:t xml:space="preserve"> </w:t>
      </w:r>
      <w:r w:rsidR="00AC5EAC" w:rsidRPr="00816E20">
        <w:rPr>
          <w:rFonts w:asciiTheme="minorHAnsi" w:hAnsiTheme="minorHAnsi"/>
          <w:sz w:val="22"/>
          <w:szCs w:val="22"/>
        </w:rPr>
        <w:t>grant</w:t>
      </w:r>
      <w:r w:rsidRPr="00816E20">
        <w:rPr>
          <w:rFonts w:asciiTheme="minorHAnsi" w:hAnsiTheme="minorHAnsi"/>
          <w:sz w:val="22"/>
          <w:szCs w:val="22"/>
        </w:rPr>
        <w:t xml:space="preserve"> transactions during </w:t>
      </w:r>
      <w:r w:rsidRPr="00816E20">
        <w:rPr>
          <w:rFonts w:asciiTheme="minorHAnsi" w:hAnsiTheme="minorHAnsi"/>
          <w:b/>
          <w:bCs/>
          <w:sz w:val="22"/>
          <w:szCs w:val="22"/>
        </w:rPr>
        <w:t>Period 991</w:t>
      </w:r>
      <w:r w:rsidR="00AC5EAC" w:rsidRPr="00816E20">
        <w:rPr>
          <w:rFonts w:asciiTheme="minorHAnsi" w:hAnsiTheme="minorHAnsi"/>
          <w:b/>
          <w:bCs/>
          <w:sz w:val="22"/>
          <w:szCs w:val="22"/>
        </w:rPr>
        <w:t>/992</w:t>
      </w:r>
      <w:r w:rsidRPr="00816E20">
        <w:rPr>
          <w:rFonts w:asciiTheme="minorHAnsi" w:hAnsiTheme="minorHAnsi"/>
          <w:sz w:val="22"/>
          <w:szCs w:val="22"/>
        </w:rPr>
        <w:t xml:space="preserve">.  All </w:t>
      </w:r>
      <w:r w:rsidR="00AC5EAC" w:rsidRPr="00816E20">
        <w:rPr>
          <w:rFonts w:asciiTheme="minorHAnsi" w:hAnsiTheme="minorHAnsi"/>
          <w:sz w:val="22"/>
          <w:szCs w:val="22"/>
        </w:rPr>
        <w:t>g</w:t>
      </w:r>
      <w:r w:rsidRPr="00816E20">
        <w:rPr>
          <w:rFonts w:asciiTheme="minorHAnsi" w:hAnsiTheme="minorHAnsi"/>
          <w:sz w:val="22"/>
          <w:szCs w:val="22"/>
        </w:rPr>
        <w:t xml:space="preserve">rant activity should be finalized in the </w:t>
      </w:r>
      <w:r w:rsidRPr="00816E20">
        <w:rPr>
          <w:rFonts w:asciiTheme="minorHAnsi" w:hAnsiTheme="minorHAnsi"/>
          <w:b/>
          <w:bCs/>
          <w:sz w:val="22"/>
          <w:szCs w:val="22"/>
        </w:rPr>
        <w:t>June I close</w:t>
      </w:r>
      <w:r w:rsidR="00AC5EAC" w:rsidRPr="00816E20">
        <w:rPr>
          <w:rFonts w:asciiTheme="minorHAnsi" w:hAnsiTheme="minorHAnsi"/>
          <w:b/>
          <w:bCs/>
          <w:sz w:val="22"/>
          <w:szCs w:val="22"/>
        </w:rPr>
        <w:t xml:space="preserve"> (Period 12)</w:t>
      </w:r>
      <w:r w:rsidRPr="00816E20">
        <w:rPr>
          <w:rFonts w:asciiTheme="minorHAnsi" w:hAnsiTheme="minorHAnsi"/>
          <w:sz w:val="22"/>
          <w:szCs w:val="22"/>
        </w:rPr>
        <w:t>.</w:t>
      </w:r>
    </w:p>
    <w:p w:rsidR="001648A7" w:rsidRDefault="001648A7" w:rsidP="001648A7">
      <w:pPr>
        <w:pStyle w:val="NormalWeb"/>
        <w:ind w:left="720"/>
        <w:rPr>
          <w:rFonts w:asciiTheme="minorHAnsi" w:hAnsiTheme="minorHAnsi"/>
          <w:sz w:val="22"/>
          <w:szCs w:val="22"/>
        </w:rPr>
      </w:pPr>
    </w:p>
    <w:p w:rsidR="0061442E" w:rsidRPr="001648A7" w:rsidRDefault="0061442E" w:rsidP="001648A7">
      <w:pPr>
        <w:pStyle w:val="ListParagraph"/>
        <w:numPr>
          <w:ilvl w:val="0"/>
          <w:numId w:val="16"/>
        </w:numPr>
        <w:spacing w:before="100" w:beforeAutospacing="1" w:after="100" w:afterAutospacing="1" w:line="240" w:lineRule="auto"/>
        <w:rPr>
          <w:rFonts w:eastAsia="Times New Roman" w:cs="Times New Roman"/>
        </w:rPr>
      </w:pPr>
      <w:r w:rsidRPr="001648A7">
        <w:rPr>
          <w:rFonts w:eastAsia="Times New Roman" w:cs="Times New Roman"/>
        </w:rPr>
        <w:t>Journal</w:t>
      </w:r>
      <w:r w:rsidR="00816E20" w:rsidRPr="001648A7">
        <w:rPr>
          <w:rFonts w:eastAsia="Times New Roman" w:cs="Times New Roman"/>
        </w:rPr>
        <w:t xml:space="preserve"> Vouchers </w:t>
      </w:r>
      <w:r w:rsidRPr="001648A7">
        <w:rPr>
          <w:rFonts w:eastAsia="Times New Roman" w:cs="Times New Roman"/>
        </w:rPr>
        <w:t xml:space="preserve">for the </w:t>
      </w:r>
      <w:r w:rsidR="00C96BC4" w:rsidRPr="001648A7">
        <w:rPr>
          <w:rFonts w:eastAsia="Times New Roman" w:cs="Times New Roman"/>
        </w:rPr>
        <w:t>201</w:t>
      </w:r>
      <w:r w:rsidR="00642DB1">
        <w:rPr>
          <w:rFonts w:eastAsia="Times New Roman" w:cs="Times New Roman"/>
        </w:rPr>
        <w:t>9-2020</w:t>
      </w:r>
      <w:r w:rsidRPr="001648A7">
        <w:rPr>
          <w:rFonts w:eastAsia="Times New Roman" w:cs="Times New Roman"/>
        </w:rPr>
        <w:t xml:space="preserve"> fiscal year prepared in July (Period</w:t>
      </w:r>
      <w:r w:rsidR="00111977" w:rsidRPr="001648A7">
        <w:rPr>
          <w:rFonts w:eastAsia="Times New Roman" w:cs="Times New Roman"/>
        </w:rPr>
        <w:t xml:space="preserve"> </w:t>
      </w:r>
      <w:r w:rsidRPr="001648A7">
        <w:rPr>
          <w:rFonts w:eastAsia="Times New Roman" w:cs="Times New Roman"/>
        </w:rPr>
        <w:t xml:space="preserve">1) during the </w:t>
      </w:r>
      <w:r w:rsidR="00642DB1">
        <w:rPr>
          <w:rFonts w:eastAsia="Times New Roman" w:cs="Times New Roman"/>
        </w:rPr>
        <w:t>2018</w:t>
      </w:r>
      <w:r w:rsidR="00995C4E" w:rsidRPr="00816E20">
        <w:rPr>
          <w:rFonts w:eastAsia="Times New Roman" w:cs="Times New Roman"/>
        </w:rPr>
        <w:t>-</w:t>
      </w:r>
      <w:r w:rsidR="00642DB1">
        <w:rPr>
          <w:rFonts w:eastAsia="Times New Roman" w:cs="Times New Roman"/>
        </w:rPr>
        <w:t>2019</w:t>
      </w:r>
      <w:r w:rsidR="00995C4E" w:rsidRPr="00816E20">
        <w:rPr>
          <w:rFonts w:eastAsia="Times New Roman" w:cs="Times New Roman"/>
        </w:rPr>
        <w:t xml:space="preserve"> </w:t>
      </w:r>
      <w:r w:rsidRPr="001648A7">
        <w:rPr>
          <w:rFonts w:eastAsia="Times New Roman" w:cs="Times New Roman"/>
        </w:rPr>
        <w:t xml:space="preserve">fiscal year close periods should be prepared by using the </w:t>
      </w:r>
      <w:r w:rsidRPr="001648A7">
        <w:rPr>
          <w:rFonts w:eastAsia="Times New Roman" w:cs="Times New Roman"/>
          <w:color w:val="FF0000"/>
        </w:rPr>
        <w:t>Journal Date field</w:t>
      </w:r>
      <w:r w:rsidRPr="001648A7">
        <w:rPr>
          <w:rFonts w:eastAsia="Times New Roman" w:cs="Times New Roman"/>
        </w:rPr>
        <w:t xml:space="preserve"> and dating the journal as appropriate, i.e. July 15, </w:t>
      </w:r>
      <w:r w:rsidR="00C96BC4" w:rsidRPr="001648A7">
        <w:rPr>
          <w:rFonts w:eastAsia="Times New Roman" w:cs="Times New Roman"/>
        </w:rPr>
        <w:t>201</w:t>
      </w:r>
      <w:r w:rsidR="00642DB1">
        <w:rPr>
          <w:rFonts w:eastAsia="Times New Roman" w:cs="Times New Roman"/>
        </w:rPr>
        <w:t>9</w:t>
      </w:r>
      <w:r w:rsidRPr="001648A7">
        <w:rPr>
          <w:rFonts w:eastAsia="Times New Roman" w:cs="Times New Roman"/>
        </w:rPr>
        <w:t xml:space="preserve">. </w:t>
      </w:r>
    </w:p>
    <w:p w:rsidR="00816E20" w:rsidRDefault="00816E20" w:rsidP="0061442E">
      <w:pPr>
        <w:spacing w:before="100" w:beforeAutospacing="1" w:after="100" w:afterAutospacing="1" w:line="240" w:lineRule="auto"/>
        <w:rPr>
          <w:rFonts w:eastAsia="Times New Roman" w:cs="Times New Roman"/>
        </w:rPr>
      </w:pPr>
    </w:p>
    <w:p w:rsidR="0061442E" w:rsidRPr="001648A7" w:rsidRDefault="0061442E" w:rsidP="0061442E">
      <w:pPr>
        <w:spacing w:before="100" w:beforeAutospacing="1" w:after="100" w:afterAutospacing="1" w:line="240" w:lineRule="auto"/>
        <w:rPr>
          <w:rFonts w:eastAsia="Times New Roman" w:cs="Times New Roman"/>
          <w:b/>
        </w:rPr>
      </w:pPr>
      <w:r w:rsidRPr="001648A7">
        <w:rPr>
          <w:rFonts w:eastAsia="Times New Roman" w:cs="Times New Roman"/>
          <w:b/>
        </w:rPr>
        <w:t xml:space="preserve">Financial data considerations during the </w:t>
      </w:r>
      <w:r w:rsidR="00706F9E" w:rsidRPr="001648A7">
        <w:rPr>
          <w:rFonts w:eastAsia="Times New Roman" w:cs="Times New Roman"/>
          <w:b/>
        </w:rPr>
        <w:t>year end</w:t>
      </w:r>
      <w:r w:rsidR="001648A7">
        <w:rPr>
          <w:rFonts w:eastAsia="Times New Roman" w:cs="Times New Roman"/>
          <w:b/>
        </w:rPr>
        <w:t xml:space="preserve"> close process</w:t>
      </w:r>
    </w:p>
    <w:p w:rsidR="0061442E" w:rsidRPr="00816E20" w:rsidRDefault="0061442E" w:rsidP="002A3B31">
      <w:pPr>
        <w:ind w:left="720"/>
      </w:pPr>
      <w:r w:rsidRPr="00816E20">
        <w:t xml:space="preserve">Users of </w:t>
      </w:r>
      <w:r w:rsidR="009D0695" w:rsidRPr="00816E20">
        <w:t xml:space="preserve">UDataGlance </w:t>
      </w:r>
      <w:r w:rsidRPr="00816E20">
        <w:t xml:space="preserve">and/or creators of queries are reminded to </w:t>
      </w:r>
      <w:r w:rsidR="009D0695" w:rsidRPr="00816E20">
        <w:t>select periods</w:t>
      </w:r>
      <w:r w:rsidRPr="00816E20">
        <w:t xml:space="preserve"> 991 or 992 to </w:t>
      </w:r>
      <w:r w:rsidR="002A3B31" w:rsidRPr="00816E20">
        <w:t xml:space="preserve">    </w:t>
      </w:r>
      <w:r w:rsidRPr="00816E20">
        <w:t xml:space="preserve">assure they are viewing all fiscal year transactions and balances. </w:t>
      </w:r>
    </w:p>
    <w:p w:rsidR="0061442E" w:rsidRDefault="0061442E" w:rsidP="0061442E">
      <w:pPr>
        <w:spacing w:before="100" w:beforeAutospacing="1" w:after="100" w:afterAutospacing="1" w:line="240" w:lineRule="auto"/>
        <w:rPr>
          <w:rFonts w:eastAsia="Times New Roman" w:cs="Times New Roman"/>
        </w:rPr>
      </w:pPr>
      <w:r w:rsidRPr="00816E20">
        <w:rPr>
          <w:rFonts w:eastAsia="Times New Roman" w:cs="Times New Roman"/>
        </w:rPr>
        <w:t xml:space="preserve">We will resume our regular monthly close schedule for July </w:t>
      </w:r>
      <w:r w:rsidR="00642DB1">
        <w:rPr>
          <w:rFonts w:eastAsia="Times New Roman" w:cs="Times New Roman"/>
        </w:rPr>
        <w:t>2019</w:t>
      </w:r>
      <w:r w:rsidRPr="00816E20">
        <w:rPr>
          <w:rFonts w:eastAsia="Times New Roman" w:cs="Times New Roman"/>
        </w:rPr>
        <w:t>. </w:t>
      </w:r>
      <w:r w:rsidR="00DD6A9C" w:rsidRPr="00816E20">
        <w:rPr>
          <w:rFonts w:eastAsia="Times New Roman" w:cs="Times New Roman"/>
        </w:rPr>
        <w:t xml:space="preserve"> Webforms will be closed for input at </w:t>
      </w:r>
      <w:r w:rsidR="00DD6A9C" w:rsidRPr="00816E20">
        <w:rPr>
          <w:rFonts w:eastAsia="Times New Roman" w:cs="Times New Roman"/>
          <w:color w:val="FF0000"/>
        </w:rPr>
        <w:t xml:space="preserve">noon on the second business day of the </w:t>
      </w:r>
      <w:r w:rsidR="00DD6A9C" w:rsidRPr="00EA4C2F">
        <w:rPr>
          <w:rFonts w:eastAsia="Times New Roman" w:cs="Times New Roman"/>
          <w:color w:val="FF0000"/>
        </w:rPr>
        <w:t>month</w:t>
      </w:r>
      <w:r w:rsidR="00544A1C" w:rsidRPr="00EA4C2F">
        <w:rPr>
          <w:rFonts w:eastAsia="Times New Roman" w:cs="Times New Roman"/>
          <w:color w:val="FF0000"/>
        </w:rPr>
        <w:t xml:space="preserve"> </w:t>
      </w:r>
      <w:r w:rsidR="00642DB1">
        <w:rPr>
          <w:rFonts w:eastAsia="Times New Roman" w:cs="Times New Roman"/>
          <w:color w:val="FF0000"/>
        </w:rPr>
        <w:t>of August 2019</w:t>
      </w:r>
      <w:r w:rsidR="00DD6A9C" w:rsidRPr="00816E20">
        <w:rPr>
          <w:rFonts w:eastAsia="Times New Roman" w:cs="Times New Roman"/>
        </w:rPr>
        <w:t>.</w:t>
      </w:r>
      <w:r w:rsidR="00642DB1">
        <w:rPr>
          <w:rFonts w:eastAsia="Times New Roman" w:cs="Times New Roman"/>
        </w:rPr>
        <w:t xml:space="preserve">   Our 2019-20</w:t>
      </w:r>
      <w:r w:rsidR="00816E20">
        <w:rPr>
          <w:rFonts w:eastAsia="Times New Roman" w:cs="Times New Roman"/>
        </w:rPr>
        <w:t xml:space="preserve"> calendar is available:</w:t>
      </w:r>
      <w:r w:rsidRPr="00816E20">
        <w:rPr>
          <w:rFonts w:eastAsia="Times New Roman" w:cs="Times New Roman"/>
        </w:rPr>
        <w:t xml:space="preserve"> </w:t>
      </w:r>
      <w:r w:rsidR="00CC608A">
        <w:rPr>
          <w:rFonts w:eastAsia="Times New Roman" w:cs="Times New Roman"/>
        </w:rPr>
        <w:t>www.udel/edu/genacct</w:t>
      </w:r>
    </w:p>
    <w:p w:rsidR="001648A7" w:rsidRPr="00816E20" w:rsidRDefault="001648A7" w:rsidP="0061442E">
      <w:pPr>
        <w:spacing w:before="100" w:beforeAutospacing="1" w:after="100" w:afterAutospacing="1" w:line="240" w:lineRule="auto"/>
        <w:rPr>
          <w:rFonts w:eastAsia="Times New Roman" w:cs="Times New Roman"/>
        </w:rPr>
      </w:pPr>
    </w:p>
    <w:p w:rsidR="0061442E" w:rsidRPr="00816E20" w:rsidRDefault="0061442E" w:rsidP="0061442E">
      <w:pPr>
        <w:spacing w:before="100" w:beforeAutospacing="1" w:after="100" w:afterAutospacing="1" w:line="240" w:lineRule="auto"/>
        <w:rPr>
          <w:rFonts w:eastAsia="Times New Roman" w:cs="Times New Roman"/>
        </w:rPr>
      </w:pPr>
      <w:r w:rsidRPr="00816E20">
        <w:rPr>
          <w:rFonts w:eastAsia="Times New Roman" w:cs="Times New Roman"/>
        </w:rPr>
        <w:t xml:space="preserve">Please contact </w:t>
      </w:r>
      <w:r w:rsidR="00816E20">
        <w:rPr>
          <w:rFonts w:eastAsia="Times New Roman" w:cs="Times New Roman"/>
        </w:rPr>
        <w:t xml:space="preserve">Controller’s Office </w:t>
      </w:r>
      <w:r w:rsidRPr="00816E20">
        <w:rPr>
          <w:rFonts w:eastAsia="Times New Roman" w:cs="Times New Roman"/>
        </w:rPr>
        <w:t>personnel at extension 2175 with questions or concerns.</w:t>
      </w:r>
    </w:p>
    <w:p w:rsidR="00150907" w:rsidRPr="00816E20" w:rsidRDefault="0070053E"/>
    <w:sectPr w:rsidR="00150907" w:rsidRPr="0081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C9"/>
    <w:multiLevelType w:val="hybridMultilevel"/>
    <w:tmpl w:val="94BC5AD8"/>
    <w:lvl w:ilvl="0" w:tplc="8F063F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3F7"/>
    <w:multiLevelType w:val="hybridMultilevel"/>
    <w:tmpl w:val="E77C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21AF2"/>
    <w:multiLevelType w:val="multilevel"/>
    <w:tmpl w:val="78E675D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81AAE"/>
    <w:multiLevelType w:val="multilevel"/>
    <w:tmpl w:val="6B42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01AF5"/>
    <w:multiLevelType w:val="hybridMultilevel"/>
    <w:tmpl w:val="A266B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65611"/>
    <w:multiLevelType w:val="multilevel"/>
    <w:tmpl w:val="1A48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D3A28"/>
    <w:multiLevelType w:val="hybridMultilevel"/>
    <w:tmpl w:val="94643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803189"/>
    <w:multiLevelType w:val="multilevel"/>
    <w:tmpl w:val="D256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F715A"/>
    <w:multiLevelType w:val="hybridMultilevel"/>
    <w:tmpl w:val="A8484A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8270E25"/>
    <w:multiLevelType w:val="multilevel"/>
    <w:tmpl w:val="D256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67D35"/>
    <w:multiLevelType w:val="multilevel"/>
    <w:tmpl w:val="6A3CF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24A4A"/>
    <w:multiLevelType w:val="hybridMultilevel"/>
    <w:tmpl w:val="7FB47A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49C726F"/>
    <w:multiLevelType w:val="hybridMultilevel"/>
    <w:tmpl w:val="9EC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C1EC4"/>
    <w:multiLevelType w:val="hybridMultilevel"/>
    <w:tmpl w:val="3C308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90824"/>
    <w:multiLevelType w:val="multilevel"/>
    <w:tmpl w:val="D778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76725"/>
    <w:multiLevelType w:val="hybridMultilevel"/>
    <w:tmpl w:val="69DEE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3B15AE"/>
    <w:multiLevelType w:val="multilevel"/>
    <w:tmpl w:val="C3D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3"/>
  </w:num>
  <w:num w:numId="4">
    <w:abstractNumId w:val="5"/>
  </w:num>
  <w:num w:numId="5">
    <w:abstractNumId w:val="16"/>
  </w:num>
  <w:num w:numId="6">
    <w:abstractNumId w:val="10"/>
  </w:num>
  <w:num w:numId="7">
    <w:abstractNumId w:val="4"/>
  </w:num>
  <w:num w:numId="8">
    <w:abstractNumId w:val="1"/>
  </w:num>
  <w:num w:numId="9">
    <w:abstractNumId w:val="15"/>
  </w:num>
  <w:num w:numId="10">
    <w:abstractNumId w:val="8"/>
  </w:num>
  <w:num w:numId="11">
    <w:abstractNumId w:val="6"/>
  </w:num>
  <w:num w:numId="12">
    <w:abstractNumId w:val="13"/>
  </w:num>
  <w:num w:numId="13">
    <w:abstractNumId w:val="11"/>
  </w:num>
  <w:num w:numId="14">
    <w:abstractNumId w:val="7"/>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2E"/>
    <w:rsid w:val="0004562B"/>
    <w:rsid w:val="000E2C23"/>
    <w:rsid w:val="00111977"/>
    <w:rsid w:val="0013291E"/>
    <w:rsid w:val="001648A7"/>
    <w:rsid w:val="00190271"/>
    <w:rsid w:val="0028167D"/>
    <w:rsid w:val="002A3B31"/>
    <w:rsid w:val="002A7B09"/>
    <w:rsid w:val="002E3A57"/>
    <w:rsid w:val="00361E40"/>
    <w:rsid w:val="00385152"/>
    <w:rsid w:val="003A04A7"/>
    <w:rsid w:val="00502692"/>
    <w:rsid w:val="0052640A"/>
    <w:rsid w:val="00544A1C"/>
    <w:rsid w:val="00597DA3"/>
    <w:rsid w:val="005B5F6D"/>
    <w:rsid w:val="005B7297"/>
    <w:rsid w:val="005C2CE6"/>
    <w:rsid w:val="005D45E5"/>
    <w:rsid w:val="0061442E"/>
    <w:rsid w:val="006258EE"/>
    <w:rsid w:val="00642DB1"/>
    <w:rsid w:val="00682836"/>
    <w:rsid w:val="006A23FB"/>
    <w:rsid w:val="006B1FE9"/>
    <w:rsid w:val="0070053E"/>
    <w:rsid w:val="00706F9E"/>
    <w:rsid w:val="00775850"/>
    <w:rsid w:val="00797472"/>
    <w:rsid w:val="007B61ED"/>
    <w:rsid w:val="007B7350"/>
    <w:rsid w:val="007C4AB7"/>
    <w:rsid w:val="007D3726"/>
    <w:rsid w:val="007D40C1"/>
    <w:rsid w:val="00816E20"/>
    <w:rsid w:val="00844FC3"/>
    <w:rsid w:val="008602E6"/>
    <w:rsid w:val="00861933"/>
    <w:rsid w:val="00882C00"/>
    <w:rsid w:val="00910F70"/>
    <w:rsid w:val="009173F6"/>
    <w:rsid w:val="009201DF"/>
    <w:rsid w:val="00952CBD"/>
    <w:rsid w:val="00995C4E"/>
    <w:rsid w:val="00996B55"/>
    <w:rsid w:val="009D0695"/>
    <w:rsid w:val="00A07B30"/>
    <w:rsid w:val="00AC5EAC"/>
    <w:rsid w:val="00AC6D64"/>
    <w:rsid w:val="00B13E87"/>
    <w:rsid w:val="00B248CD"/>
    <w:rsid w:val="00B92383"/>
    <w:rsid w:val="00BC71E4"/>
    <w:rsid w:val="00BF791A"/>
    <w:rsid w:val="00C37C4E"/>
    <w:rsid w:val="00C47ACE"/>
    <w:rsid w:val="00C53B13"/>
    <w:rsid w:val="00C96BC4"/>
    <w:rsid w:val="00CC608A"/>
    <w:rsid w:val="00CC6FE6"/>
    <w:rsid w:val="00CD23CD"/>
    <w:rsid w:val="00D019C3"/>
    <w:rsid w:val="00D113D2"/>
    <w:rsid w:val="00D15577"/>
    <w:rsid w:val="00D323EB"/>
    <w:rsid w:val="00D54BE8"/>
    <w:rsid w:val="00D9076C"/>
    <w:rsid w:val="00DD6A9C"/>
    <w:rsid w:val="00DE6E56"/>
    <w:rsid w:val="00E276A6"/>
    <w:rsid w:val="00E33908"/>
    <w:rsid w:val="00E63368"/>
    <w:rsid w:val="00EA424A"/>
    <w:rsid w:val="00EA4C2F"/>
    <w:rsid w:val="00EB43CC"/>
    <w:rsid w:val="00F26344"/>
    <w:rsid w:val="00F54221"/>
    <w:rsid w:val="00FA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2ED0"/>
  <w15:docId w15:val="{696171D3-70DE-4F7B-9ED8-78186F51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3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B31"/>
    <w:pPr>
      <w:spacing w:after="0" w:line="240" w:lineRule="auto"/>
    </w:pPr>
  </w:style>
  <w:style w:type="character" w:customStyle="1" w:styleId="Heading1Char">
    <w:name w:val="Heading 1 Char"/>
    <w:basedOn w:val="DefaultParagraphFont"/>
    <w:link w:val="Heading1"/>
    <w:uiPriority w:val="9"/>
    <w:rsid w:val="002A3B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D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CD"/>
    <w:rPr>
      <w:rFonts w:ascii="Segoe UI" w:hAnsi="Segoe UI" w:cs="Segoe UI"/>
      <w:sz w:val="18"/>
      <w:szCs w:val="18"/>
    </w:rPr>
  </w:style>
  <w:style w:type="paragraph" w:styleId="NormalWeb">
    <w:name w:val="Normal (Web)"/>
    <w:basedOn w:val="Normal"/>
    <w:uiPriority w:val="99"/>
    <w:unhideWhenUsed/>
    <w:rsid w:val="007D3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726"/>
    <w:rPr>
      <w:b/>
      <w:bCs/>
    </w:rPr>
  </w:style>
  <w:style w:type="character" w:styleId="Emphasis">
    <w:name w:val="Emphasis"/>
    <w:basedOn w:val="DefaultParagraphFont"/>
    <w:uiPriority w:val="20"/>
    <w:qFormat/>
    <w:rsid w:val="007D3726"/>
    <w:rPr>
      <w:i/>
      <w:iCs/>
    </w:rPr>
  </w:style>
  <w:style w:type="paragraph" w:styleId="ListParagraph">
    <w:name w:val="List Paragraph"/>
    <w:basedOn w:val="Normal"/>
    <w:uiPriority w:val="34"/>
    <w:qFormat/>
    <w:rsid w:val="0091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6369">
      <w:bodyDiv w:val="1"/>
      <w:marLeft w:val="0"/>
      <w:marRight w:val="0"/>
      <w:marTop w:val="0"/>
      <w:marBottom w:val="0"/>
      <w:divBdr>
        <w:top w:val="none" w:sz="0" w:space="0" w:color="auto"/>
        <w:left w:val="none" w:sz="0" w:space="0" w:color="auto"/>
        <w:bottom w:val="none" w:sz="0" w:space="0" w:color="auto"/>
        <w:right w:val="none" w:sz="0" w:space="0" w:color="auto"/>
      </w:divBdr>
    </w:div>
    <w:div w:id="1118258739">
      <w:bodyDiv w:val="1"/>
      <w:marLeft w:val="0"/>
      <w:marRight w:val="0"/>
      <w:marTop w:val="0"/>
      <w:marBottom w:val="0"/>
      <w:divBdr>
        <w:top w:val="none" w:sz="0" w:space="0" w:color="auto"/>
        <w:left w:val="none" w:sz="0" w:space="0" w:color="auto"/>
        <w:bottom w:val="none" w:sz="0" w:space="0" w:color="auto"/>
        <w:right w:val="none" w:sz="0" w:space="0" w:color="auto"/>
      </w:divBdr>
    </w:div>
    <w:div w:id="1408913971">
      <w:bodyDiv w:val="1"/>
      <w:marLeft w:val="0"/>
      <w:marRight w:val="0"/>
      <w:marTop w:val="0"/>
      <w:marBottom w:val="0"/>
      <w:divBdr>
        <w:top w:val="none" w:sz="0" w:space="0" w:color="auto"/>
        <w:left w:val="none" w:sz="0" w:space="0" w:color="auto"/>
        <w:bottom w:val="none" w:sz="0" w:space="0" w:color="auto"/>
        <w:right w:val="none" w:sz="0" w:space="0" w:color="auto"/>
      </w:divBdr>
    </w:div>
    <w:div w:id="1588538235">
      <w:bodyDiv w:val="1"/>
      <w:marLeft w:val="0"/>
      <w:marRight w:val="0"/>
      <w:marTop w:val="0"/>
      <w:marBottom w:val="0"/>
      <w:divBdr>
        <w:top w:val="none" w:sz="0" w:space="0" w:color="auto"/>
        <w:left w:val="none" w:sz="0" w:space="0" w:color="auto"/>
        <w:bottom w:val="none" w:sz="0" w:space="0" w:color="auto"/>
        <w:right w:val="none" w:sz="0" w:space="0" w:color="auto"/>
      </w:divBdr>
      <w:divsChild>
        <w:div w:id="307633580">
          <w:marLeft w:val="0"/>
          <w:marRight w:val="0"/>
          <w:marTop w:val="0"/>
          <w:marBottom w:val="0"/>
          <w:divBdr>
            <w:top w:val="none" w:sz="0" w:space="0" w:color="auto"/>
            <w:left w:val="none" w:sz="0" w:space="0" w:color="auto"/>
            <w:bottom w:val="none" w:sz="0" w:space="0" w:color="auto"/>
            <w:right w:val="none" w:sz="0" w:space="0" w:color="auto"/>
          </w:divBdr>
        </w:div>
      </w:divsChild>
    </w:div>
    <w:div w:id="1783109682">
      <w:bodyDiv w:val="1"/>
      <w:marLeft w:val="0"/>
      <w:marRight w:val="0"/>
      <w:marTop w:val="0"/>
      <w:marBottom w:val="0"/>
      <w:divBdr>
        <w:top w:val="none" w:sz="0" w:space="0" w:color="auto"/>
        <w:left w:val="none" w:sz="0" w:space="0" w:color="auto"/>
        <w:bottom w:val="none" w:sz="0" w:space="0" w:color="auto"/>
        <w:right w:val="none" w:sz="0" w:space="0" w:color="auto"/>
      </w:divBdr>
    </w:div>
    <w:div w:id="20646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AE4F-6E24-4CB3-803C-28FEB55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Crumlish</dc:creator>
  <cp:lastModifiedBy>Sarver, Melissa</cp:lastModifiedBy>
  <cp:revision>2</cp:revision>
  <cp:lastPrinted>2018-04-30T19:32:00Z</cp:lastPrinted>
  <dcterms:created xsi:type="dcterms:W3CDTF">2019-05-09T16:09:00Z</dcterms:created>
  <dcterms:modified xsi:type="dcterms:W3CDTF">2019-05-09T16:09:00Z</dcterms:modified>
</cp:coreProperties>
</file>