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FE" w:rsidRDefault="006D603F" w:rsidP="007602FE">
      <w:pPr>
        <w:jc w:val="center"/>
        <w:rPr>
          <w:b/>
          <w:sz w:val="32"/>
          <w:u w:val="single"/>
        </w:rPr>
      </w:pPr>
      <w:bookmarkStart w:id="0" w:name="_GoBack"/>
      <w:bookmarkEnd w:id="0"/>
      <w:r w:rsidRPr="007602FE">
        <w:rPr>
          <w:b/>
          <w:sz w:val="32"/>
          <w:u w:val="single"/>
        </w:rPr>
        <w:t>UD/CANR Poultry Careers Seminar Series at</w:t>
      </w:r>
      <w:r w:rsidR="00EC7F72" w:rsidRPr="007602FE">
        <w:rPr>
          <w:b/>
          <w:sz w:val="32"/>
          <w:u w:val="single"/>
        </w:rPr>
        <w:t xml:space="preserve"> 4:30</w:t>
      </w:r>
      <w:r w:rsidR="00CA6405" w:rsidRPr="007602FE">
        <w:rPr>
          <w:b/>
          <w:sz w:val="32"/>
          <w:u w:val="single"/>
        </w:rPr>
        <w:t xml:space="preserve"> pm</w:t>
      </w:r>
      <w:r w:rsidR="00EC7F72" w:rsidRPr="007602FE">
        <w:rPr>
          <w:b/>
          <w:sz w:val="32"/>
          <w:u w:val="single"/>
        </w:rPr>
        <w:t xml:space="preserve"> </w:t>
      </w:r>
    </w:p>
    <w:p w:rsidR="006D603F" w:rsidRPr="007602FE" w:rsidRDefault="00EC7F72" w:rsidP="007602FE">
      <w:pPr>
        <w:jc w:val="center"/>
        <w:rPr>
          <w:b/>
          <w:sz w:val="32"/>
          <w:u w:val="single"/>
        </w:rPr>
      </w:pPr>
      <w:r w:rsidRPr="007602FE">
        <w:rPr>
          <w:b/>
          <w:sz w:val="32"/>
          <w:u w:val="single"/>
        </w:rPr>
        <w:t>in Room 233 Townsend Hall</w:t>
      </w:r>
    </w:p>
    <w:p w:rsidR="000C2F24" w:rsidRPr="007602FE" w:rsidRDefault="00EC7F72" w:rsidP="000C2F24">
      <w:pPr>
        <w:rPr>
          <w:b/>
          <w:i/>
        </w:rPr>
      </w:pPr>
      <w:r w:rsidRPr="007602FE">
        <w:rPr>
          <w:b/>
          <w:i/>
        </w:rPr>
        <w:t>Tuesday, 9/27</w:t>
      </w:r>
      <w:r w:rsidR="006D603F" w:rsidRPr="007602FE">
        <w:rPr>
          <w:b/>
          <w:i/>
        </w:rPr>
        <w:t xml:space="preserve"> </w:t>
      </w:r>
      <w:r w:rsidRPr="007602FE">
        <w:rPr>
          <w:b/>
          <w:i/>
        </w:rPr>
        <w:t>Why not c</w:t>
      </w:r>
      <w:r w:rsidR="001E2AE9" w:rsidRPr="007602FE">
        <w:rPr>
          <w:b/>
          <w:i/>
        </w:rPr>
        <w:t>o</w:t>
      </w:r>
      <w:r w:rsidR="00433965" w:rsidRPr="007602FE">
        <w:rPr>
          <w:b/>
          <w:i/>
        </w:rPr>
        <w:t>nsider a career in the poultry or allied industries such as</w:t>
      </w:r>
      <w:r w:rsidR="001E2AE9" w:rsidRPr="007602FE">
        <w:rPr>
          <w:b/>
          <w:i/>
        </w:rPr>
        <w:t xml:space="preserve"> animal health/pharmaceuticals? A number of your classmates have and were hired.</w:t>
      </w:r>
    </w:p>
    <w:p w:rsidR="00EC7F72" w:rsidRDefault="00EC7F72" w:rsidP="00F630FC">
      <w:pPr>
        <w:spacing w:after="0" w:line="240" w:lineRule="auto"/>
      </w:pPr>
      <w:r w:rsidRPr="005773B7">
        <w:t>The economy may still be recovering, but employment opportunities are still g</w:t>
      </w:r>
      <w:r w:rsidR="00386749" w:rsidRPr="005773B7">
        <w:t>reat in the poultry</w:t>
      </w:r>
      <w:r w:rsidRPr="005773B7">
        <w:t xml:space="preserve"> and allied</w:t>
      </w:r>
      <w:r w:rsidR="00F630FC">
        <w:t xml:space="preserve"> </w:t>
      </w:r>
      <w:r w:rsidRPr="005773B7">
        <w:t xml:space="preserve">industries. AG Careers.com will present an overview of the </w:t>
      </w:r>
      <w:r w:rsidR="00386749" w:rsidRPr="005773B7">
        <w:t>i</w:t>
      </w:r>
      <w:r w:rsidRPr="005773B7">
        <w:t xml:space="preserve">ndustry and the many </w:t>
      </w:r>
      <w:r w:rsidR="00C131F7" w:rsidRPr="005773B7">
        <w:t xml:space="preserve">available </w:t>
      </w:r>
      <w:r w:rsidRPr="005773B7">
        <w:t xml:space="preserve">poultry career opportunities followed by </w:t>
      </w:r>
      <w:r w:rsidR="00C67738" w:rsidRPr="005773B7">
        <w:t>Zoe</w:t>
      </w:r>
      <w:r w:rsidRPr="005773B7">
        <w:t>t</w:t>
      </w:r>
      <w:r w:rsidR="00C67738" w:rsidRPr="005773B7">
        <w:t>i</w:t>
      </w:r>
      <w:r w:rsidRPr="005773B7">
        <w:t>s</w:t>
      </w:r>
      <w:r w:rsidR="00C67738" w:rsidRPr="005773B7">
        <w:t>, the world's largest producer of medicine and vaccinations for pets and livestock.</w:t>
      </w:r>
      <w:r w:rsidR="006B7E09" w:rsidRPr="005773B7">
        <w:t xml:space="preserve"> </w:t>
      </w:r>
      <w:r w:rsidR="00386749" w:rsidRPr="005773B7">
        <w:t xml:space="preserve">Finally, </w:t>
      </w:r>
      <w:r w:rsidR="00C32B47" w:rsidRPr="005773B7">
        <w:t>Romer Labs</w:t>
      </w:r>
      <w:r w:rsidR="00174B6E" w:rsidRPr="005773B7">
        <w:t xml:space="preserve"> right here</w:t>
      </w:r>
      <w:r w:rsidR="00C32B47" w:rsidRPr="005773B7">
        <w:t xml:space="preserve"> </w:t>
      </w:r>
      <w:r w:rsidR="00174B6E" w:rsidRPr="005773B7">
        <w:t>in Newark, DE</w:t>
      </w:r>
      <w:r w:rsidR="00E47F5A" w:rsidRPr="005773B7">
        <w:t xml:space="preserve"> </w:t>
      </w:r>
      <w:r w:rsidR="00702210" w:rsidRPr="005773B7">
        <w:t>will discuss how the</w:t>
      </w:r>
      <w:r w:rsidR="00386749" w:rsidRPr="005773B7">
        <w:t xml:space="preserve">y </w:t>
      </w:r>
      <w:r w:rsidR="00E47F5A" w:rsidRPr="005773B7">
        <w:t>develop and commercialize test kits that are used extensively by both ingredient and feed companies as well as the large and small egg and poultry companies throughout the US</w:t>
      </w:r>
      <w:r w:rsidR="00433965">
        <w:t xml:space="preserve"> and the w</w:t>
      </w:r>
      <w:r w:rsidR="00E47F5A" w:rsidRPr="005773B7">
        <w:t xml:space="preserve">orld.  </w:t>
      </w:r>
    </w:p>
    <w:p w:rsidR="00F630FC" w:rsidRPr="005773B7" w:rsidRDefault="00F630FC" w:rsidP="00F630FC">
      <w:pPr>
        <w:spacing w:after="0" w:line="240" w:lineRule="auto"/>
      </w:pPr>
    </w:p>
    <w:p w:rsidR="006D603F" w:rsidRPr="005773B7" w:rsidRDefault="00C700F8" w:rsidP="001E2AE9">
      <w:pPr>
        <w:spacing w:line="240" w:lineRule="auto"/>
        <w:rPr>
          <w:i/>
        </w:rPr>
      </w:pPr>
      <w:r>
        <w:rPr>
          <w:i/>
        </w:rPr>
        <w:t>Wednesday, 10/5</w:t>
      </w:r>
      <w:r w:rsidR="006D603F" w:rsidRPr="005773B7">
        <w:rPr>
          <w:i/>
        </w:rPr>
        <w:t xml:space="preserve"> </w:t>
      </w:r>
      <w:r w:rsidR="001E2AE9">
        <w:rPr>
          <w:i/>
        </w:rPr>
        <w:t xml:space="preserve">Learn about </w:t>
      </w:r>
      <w:r w:rsidR="001E2AE9" w:rsidRPr="001E2AE9">
        <w:rPr>
          <w:i/>
        </w:rPr>
        <w:t>State and Regional Opportunitie</w:t>
      </w:r>
      <w:r w:rsidR="00433965">
        <w:rPr>
          <w:i/>
        </w:rPr>
        <w:t>s in the Industry including</w:t>
      </w:r>
      <w:r w:rsidR="001E2AE9" w:rsidRPr="001E2AE9">
        <w:rPr>
          <w:i/>
        </w:rPr>
        <w:t xml:space="preserve"> </w:t>
      </w:r>
      <w:r w:rsidR="00433965">
        <w:rPr>
          <w:i/>
        </w:rPr>
        <w:t>exciting t</w:t>
      </w:r>
      <w:r w:rsidR="001E2AE9" w:rsidRPr="001E2AE9">
        <w:rPr>
          <w:i/>
        </w:rPr>
        <w:t>raining</w:t>
      </w:r>
      <w:r w:rsidR="001E2AE9">
        <w:rPr>
          <w:i/>
        </w:rPr>
        <w:t xml:space="preserve"> </w:t>
      </w:r>
      <w:r w:rsidR="00433965">
        <w:rPr>
          <w:i/>
        </w:rPr>
        <w:t>p</w:t>
      </w:r>
      <w:r w:rsidR="001E2AE9" w:rsidRPr="001E2AE9">
        <w:rPr>
          <w:i/>
        </w:rPr>
        <w:t>rograms</w:t>
      </w:r>
      <w:r w:rsidR="001E2AE9">
        <w:rPr>
          <w:i/>
        </w:rPr>
        <w:t>.</w:t>
      </w:r>
      <w:r w:rsidR="001E2AE9" w:rsidRPr="001E2AE9">
        <w:rPr>
          <w:i/>
        </w:rPr>
        <w:t xml:space="preserve"> Learn about protecting agriculture and feeding our nation while networking with future employers.</w:t>
      </w:r>
    </w:p>
    <w:p w:rsidR="00CE7B92" w:rsidRDefault="000C2F24" w:rsidP="00CE7B92">
      <w:pPr>
        <w:spacing w:after="0" w:line="240" w:lineRule="auto"/>
      </w:pPr>
      <w:r w:rsidRPr="005773B7">
        <w:t xml:space="preserve">This is an opportunity to learn </w:t>
      </w:r>
      <w:r w:rsidR="00702210" w:rsidRPr="005773B7">
        <w:t xml:space="preserve">about </w:t>
      </w:r>
      <w:r w:rsidRPr="005773B7">
        <w:t>and speak directly to employers who are offering internships, management trainee programs and full time positions. Mountaire Farms is the sixth largest poultry co</w:t>
      </w:r>
      <w:r w:rsidR="00433965">
        <w:t>mpany in the US, has a</w:t>
      </w:r>
      <w:r w:rsidRPr="005773B7">
        <w:t xml:space="preserve"> career training program and has hired many UD graduates. </w:t>
      </w:r>
      <w:r w:rsidR="00CE7B92">
        <w:t>The Delaware Department of Agriculture is committed to sustain and promote the viability of food, fiber, and agricultural industries in Delaware through quality services that protect and</w:t>
      </w:r>
    </w:p>
    <w:p w:rsidR="000C2F24" w:rsidRPr="005773B7" w:rsidRDefault="00CE7B92" w:rsidP="00CE7B92">
      <w:pPr>
        <w:spacing w:after="0" w:line="240" w:lineRule="auto"/>
      </w:pPr>
      <w:r>
        <w:t>enhance the environment, health, and welfare of the general public.</w:t>
      </w:r>
    </w:p>
    <w:p w:rsidR="000C2F24" w:rsidRPr="005773B7" w:rsidRDefault="000C2F24" w:rsidP="000C2F24">
      <w:pPr>
        <w:spacing w:after="0" w:line="240" w:lineRule="auto"/>
      </w:pPr>
    </w:p>
    <w:p w:rsidR="006B7E09" w:rsidRPr="007602FE" w:rsidRDefault="00CF6123" w:rsidP="006B7E09">
      <w:pPr>
        <w:rPr>
          <w:b/>
          <w:i/>
        </w:rPr>
      </w:pPr>
      <w:r w:rsidRPr="007602FE">
        <w:rPr>
          <w:b/>
          <w:i/>
        </w:rPr>
        <w:t>Thur</w:t>
      </w:r>
      <w:r w:rsidR="00604555" w:rsidRPr="007602FE">
        <w:rPr>
          <w:b/>
          <w:i/>
        </w:rPr>
        <w:t>sday, 10/13</w:t>
      </w:r>
      <w:r w:rsidR="001E2AE9" w:rsidRPr="007602FE">
        <w:rPr>
          <w:b/>
          <w:i/>
        </w:rPr>
        <w:t xml:space="preserve"> </w:t>
      </w:r>
      <w:r w:rsidR="006B7E09" w:rsidRPr="007602FE">
        <w:rPr>
          <w:b/>
          <w:i/>
        </w:rPr>
        <w:t>National &amp; International Opportunities</w:t>
      </w:r>
      <w:r w:rsidR="00604555" w:rsidRPr="007602FE">
        <w:rPr>
          <w:b/>
          <w:i/>
        </w:rPr>
        <w:t>-Have you ever considered a career with a</w:t>
      </w:r>
      <w:r w:rsidR="001E2AE9" w:rsidRPr="007602FE">
        <w:rPr>
          <w:b/>
          <w:i/>
        </w:rPr>
        <w:t xml:space="preserve"> national </w:t>
      </w:r>
      <w:r w:rsidR="00604555" w:rsidRPr="007602FE">
        <w:rPr>
          <w:b/>
          <w:i/>
        </w:rPr>
        <w:t>or</w:t>
      </w:r>
      <w:r w:rsidR="001E2AE9" w:rsidRPr="007602FE">
        <w:rPr>
          <w:b/>
          <w:i/>
        </w:rPr>
        <w:t xml:space="preserve"> </w:t>
      </w:r>
      <w:r w:rsidR="00604555" w:rsidRPr="007602FE">
        <w:rPr>
          <w:b/>
          <w:i/>
        </w:rPr>
        <w:t>international company? Find out more about these exciting possibilities!</w:t>
      </w:r>
    </w:p>
    <w:p w:rsidR="000C2F24" w:rsidRPr="005773B7" w:rsidRDefault="000C2F24" w:rsidP="006B7E09">
      <w:r w:rsidRPr="005773B7">
        <w:t>Perdue Farms has the number one brand of premium fresh</w:t>
      </w:r>
      <w:r w:rsidR="00E2265E" w:rsidRPr="005773B7">
        <w:t xml:space="preserve"> and organic</w:t>
      </w:r>
      <w:r w:rsidR="00D00518" w:rsidRPr="005773B7">
        <w:t xml:space="preserve"> chicken in the US.</w:t>
      </w:r>
      <w:r w:rsidRPr="005773B7">
        <w:t xml:space="preserve"> </w:t>
      </w:r>
      <w:r w:rsidR="00D00518" w:rsidRPr="005773B7">
        <w:t xml:space="preserve">Novus </w:t>
      </w:r>
      <w:r w:rsidR="00702210" w:rsidRPr="005773B7">
        <w:t xml:space="preserve">is </w:t>
      </w:r>
      <w:r w:rsidR="00D00518" w:rsidRPr="005773B7">
        <w:t xml:space="preserve">an international agricultural feed ingredient company </w:t>
      </w:r>
      <w:r w:rsidR="00702210" w:rsidRPr="005773B7">
        <w:t>that provides a holistic approach to solutions, service and sustainability for poultry, swine, aquaculture and cattle production.</w:t>
      </w:r>
      <w:r w:rsidR="00E2265E" w:rsidRPr="005773B7">
        <w:t xml:space="preserve"> Dutchland Farms, a member of The Wenger Group, offers egg marketing and production, pullet growing, and flock services in the Northeast United States.</w:t>
      </w:r>
      <w:r w:rsidR="00D00518" w:rsidRPr="005773B7">
        <w:t xml:space="preserve"> Learn about exciting internship, management training programs and full time employment.</w:t>
      </w:r>
    </w:p>
    <w:p w:rsidR="006B7E09" w:rsidRPr="007602FE" w:rsidRDefault="00CF6123" w:rsidP="006B7E09">
      <w:pPr>
        <w:rPr>
          <w:b/>
          <w:i/>
        </w:rPr>
      </w:pPr>
      <w:r w:rsidRPr="007602FE">
        <w:rPr>
          <w:b/>
          <w:i/>
        </w:rPr>
        <w:t>Tue</w:t>
      </w:r>
      <w:r w:rsidR="00C700F8" w:rsidRPr="007602FE">
        <w:rPr>
          <w:b/>
          <w:i/>
        </w:rPr>
        <w:t>sday, 10/18</w:t>
      </w:r>
      <w:r w:rsidR="006D603F" w:rsidRPr="007602FE">
        <w:rPr>
          <w:b/>
          <w:i/>
        </w:rPr>
        <w:t xml:space="preserve"> </w:t>
      </w:r>
      <w:r w:rsidR="00433965" w:rsidRPr="007602FE">
        <w:rPr>
          <w:b/>
          <w:i/>
        </w:rPr>
        <w:t>Use Industry</w:t>
      </w:r>
      <w:r w:rsidR="006B7E09" w:rsidRPr="007602FE">
        <w:rPr>
          <w:b/>
          <w:i/>
        </w:rPr>
        <w:t xml:space="preserve"> Internships to Jump Start your Resume</w:t>
      </w:r>
      <w:r w:rsidR="00702210" w:rsidRPr="007602FE">
        <w:rPr>
          <w:b/>
          <w:i/>
        </w:rPr>
        <w:t xml:space="preserve"> and Start Your Career</w:t>
      </w:r>
      <w:r w:rsidR="006B7E09" w:rsidRPr="007602FE">
        <w:rPr>
          <w:b/>
          <w:i/>
        </w:rPr>
        <w:t>!</w:t>
      </w:r>
      <w:r w:rsidR="00433965" w:rsidRPr="007602FE">
        <w:rPr>
          <w:b/>
          <w:i/>
        </w:rPr>
        <w:t xml:space="preserve"> Find out what is available.</w:t>
      </w:r>
    </w:p>
    <w:p w:rsidR="00C74E60" w:rsidRPr="005773B7" w:rsidRDefault="00C74E60" w:rsidP="00C74E60">
      <w:pPr>
        <w:spacing w:after="0" w:line="240" w:lineRule="auto"/>
      </w:pPr>
      <w:r w:rsidRPr="00C74E60">
        <w:t xml:space="preserve">Tyson Foods </w:t>
      </w:r>
      <w:r>
        <w:t>i</w:t>
      </w:r>
      <w:r w:rsidRPr="00C74E60">
        <w:t>s one of the world’s largest processors and marketers of chicken, beef, and pork</w:t>
      </w:r>
      <w:r>
        <w:t>. They</w:t>
      </w:r>
      <w:r w:rsidRPr="00C74E60">
        <w:t xml:space="preserve"> are the second-largest food production company in the Fortune 500 and a member of the S&amp;P 500. </w:t>
      </w:r>
      <w:r>
        <w:t>Bayer’s animal health division’s goal</w:t>
      </w:r>
      <w:r w:rsidRPr="005773B7">
        <w:t xml:space="preserve"> is to protect and preserve the health of </w:t>
      </w:r>
      <w:r>
        <w:t xml:space="preserve">companion and farm </w:t>
      </w:r>
      <w:r w:rsidRPr="005773B7">
        <w:t xml:space="preserve">animals </w:t>
      </w:r>
      <w:r>
        <w:t>with their</w:t>
      </w:r>
      <w:r w:rsidRPr="005773B7">
        <w:t xml:space="preserve"> products</w:t>
      </w:r>
      <w:r>
        <w:t xml:space="preserve"> to meet</w:t>
      </w:r>
      <w:r w:rsidRPr="005773B7">
        <w:t xml:space="preserve"> the </w:t>
      </w:r>
      <w:r>
        <w:t>needs of veterinarians, pet owners and</w:t>
      </w:r>
      <w:r w:rsidRPr="005773B7">
        <w:t xml:space="preserve"> farmers.</w:t>
      </w:r>
    </w:p>
    <w:p w:rsidR="00C74E60" w:rsidRDefault="00C74E60" w:rsidP="00C74E60">
      <w:pPr>
        <w:spacing w:after="0" w:line="240" w:lineRule="auto"/>
      </w:pPr>
    </w:p>
    <w:p w:rsidR="00C74E60" w:rsidRDefault="00C74E60" w:rsidP="00C74E60">
      <w:pPr>
        <w:spacing w:after="0" w:line="240" w:lineRule="auto"/>
      </w:pPr>
    </w:p>
    <w:p w:rsidR="00B31F71" w:rsidRPr="005773B7" w:rsidRDefault="00B31F71" w:rsidP="00C74E60">
      <w:pPr>
        <w:spacing w:after="0" w:line="240" w:lineRule="auto"/>
      </w:pPr>
      <w:r w:rsidRPr="005773B7">
        <w:rPr>
          <w:b/>
          <w:u w:val="single"/>
        </w:rPr>
        <w:t>AgCareers.com</w:t>
      </w:r>
    </w:p>
    <w:p w:rsidR="00EC7F72" w:rsidRPr="005773B7" w:rsidRDefault="00052D58" w:rsidP="00EC6D85">
      <w:pPr>
        <w:spacing w:after="0" w:line="480" w:lineRule="auto"/>
      </w:pPr>
      <w:r>
        <w:t>Ashley Collins</w:t>
      </w:r>
      <w:r w:rsidR="00EC7F72" w:rsidRPr="005773B7">
        <w:tab/>
      </w:r>
      <w:r w:rsidR="00F630FC">
        <w:tab/>
      </w:r>
      <w:r>
        <w:t>Education &amp; Marketing Manager</w:t>
      </w:r>
    </w:p>
    <w:p w:rsidR="003F74C3" w:rsidRPr="005773B7" w:rsidRDefault="003F74C3" w:rsidP="00F72DCB">
      <w:pPr>
        <w:spacing w:after="0" w:line="240" w:lineRule="auto"/>
      </w:pPr>
      <w:r w:rsidRPr="005773B7">
        <w:lastRenderedPageBreak/>
        <w:t>AgCareers.com has more than 5,000 jobs posted on their site each month and is the leading supplier of human resource services to the agriculture and food industry. The company is headquartered in Clinton, North Carolina with additional operations in in Ames, Iowa, California, USA; London, Guelph, Ontario, Canada; Australia; and New Zealand.</w:t>
      </w:r>
    </w:p>
    <w:p w:rsidR="00F72DCB" w:rsidRPr="005773B7" w:rsidRDefault="00F72DCB" w:rsidP="00F72DCB">
      <w:pPr>
        <w:spacing w:after="0" w:line="240" w:lineRule="auto"/>
        <w:rPr>
          <w:u w:val="single"/>
        </w:rPr>
      </w:pPr>
    </w:p>
    <w:p w:rsidR="00B31F71" w:rsidRPr="005773B7" w:rsidRDefault="00B31F71" w:rsidP="00F72DCB">
      <w:pPr>
        <w:spacing w:after="0" w:line="240" w:lineRule="auto"/>
      </w:pPr>
      <w:r w:rsidRPr="005773B7">
        <w:rPr>
          <w:b/>
          <w:u w:val="single"/>
        </w:rPr>
        <w:t>Zoetis, Inc.</w:t>
      </w:r>
    </w:p>
    <w:p w:rsidR="003F74C3" w:rsidRPr="005773B7" w:rsidRDefault="00433965" w:rsidP="00F72DCB">
      <w:pPr>
        <w:spacing w:after="0" w:line="240" w:lineRule="auto"/>
      </w:pPr>
      <w:r>
        <w:t xml:space="preserve">Dr. </w:t>
      </w:r>
      <w:r w:rsidR="00E47F5A" w:rsidRPr="005773B7">
        <w:t>Marco Quiros</w:t>
      </w:r>
      <w:r w:rsidR="00702210" w:rsidRPr="005773B7">
        <w:t xml:space="preserve"> </w:t>
      </w:r>
      <w:r w:rsidR="00702210" w:rsidRPr="005773B7">
        <w:tab/>
      </w:r>
      <w:r w:rsidR="00F630FC">
        <w:tab/>
      </w:r>
      <w:r w:rsidR="00E47F5A" w:rsidRPr="005773B7">
        <w:t>Director Veterinary Technical Services</w:t>
      </w:r>
    </w:p>
    <w:p w:rsidR="00E47F5A" w:rsidRPr="005773B7" w:rsidRDefault="00E47F5A" w:rsidP="00E47F5A">
      <w:pPr>
        <w:spacing w:after="0" w:line="240" w:lineRule="auto"/>
      </w:pPr>
      <w:r w:rsidRPr="005773B7">
        <w:t xml:space="preserve">Zoetis, Inc. is the world's largest producer of medicine and vaccinations for pets and livestock. The company was a subsidiary of Pfizer, the world's largest drug maker, but is now a completely independent company. The company operates in 70 countries worldwide with recent expansions into Southeast Asia and China. </w:t>
      </w:r>
      <w:r w:rsidR="00702210" w:rsidRPr="005773B7">
        <w:t>Zoetis delivers quality medicines and vaccines, complemented by diagnostic products and genetic tests and supported by a range of services.</w:t>
      </w:r>
    </w:p>
    <w:p w:rsidR="00E47F5A" w:rsidRPr="005773B7" w:rsidRDefault="00E47F5A" w:rsidP="00E47F5A">
      <w:pPr>
        <w:spacing w:after="0" w:line="240" w:lineRule="auto"/>
      </w:pPr>
    </w:p>
    <w:p w:rsidR="00C74E60" w:rsidRDefault="00B31F71" w:rsidP="00C74E60">
      <w:pPr>
        <w:spacing w:after="0" w:line="240" w:lineRule="auto"/>
        <w:rPr>
          <w:u w:val="single"/>
        </w:rPr>
      </w:pPr>
      <w:r w:rsidRPr="005773B7">
        <w:rPr>
          <w:b/>
          <w:u w:val="single"/>
        </w:rPr>
        <w:t>Romer Labs Inc</w:t>
      </w:r>
      <w:r w:rsidRPr="005773B7">
        <w:rPr>
          <w:u w:val="single"/>
        </w:rPr>
        <w:t>.</w:t>
      </w:r>
    </w:p>
    <w:p w:rsidR="00C64EC8" w:rsidRDefault="00433965" w:rsidP="00C74E60">
      <w:pPr>
        <w:spacing w:after="0" w:line="240" w:lineRule="auto"/>
      </w:pPr>
      <w:r>
        <w:t xml:space="preserve">Dr. </w:t>
      </w:r>
      <w:r w:rsidR="00E47F5A" w:rsidRPr="005773B7">
        <w:t>Mark Muldoon</w:t>
      </w:r>
      <w:r w:rsidR="00E47F5A" w:rsidRPr="005773B7">
        <w:tab/>
      </w:r>
      <w:r w:rsidR="00F630FC">
        <w:tab/>
      </w:r>
      <w:r w:rsidR="00E47F5A" w:rsidRPr="005773B7">
        <w:t>Director of Research and Development</w:t>
      </w:r>
      <w:r w:rsidR="00B31F71" w:rsidRPr="005773B7">
        <w:t xml:space="preserve"> </w:t>
      </w:r>
    </w:p>
    <w:p w:rsidR="00C74E60" w:rsidRPr="005773B7" w:rsidRDefault="00C74E60" w:rsidP="00C74E60">
      <w:pPr>
        <w:spacing w:after="0" w:line="240" w:lineRule="auto"/>
      </w:pPr>
    </w:p>
    <w:p w:rsidR="00E47F5A" w:rsidRPr="005773B7" w:rsidRDefault="00E47F5A" w:rsidP="00C64EC8">
      <w:pPr>
        <w:spacing w:after="0" w:line="240" w:lineRule="auto"/>
      </w:pPr>
      <w:r w:rsidRPr="005773B7">
        <w:t>Romer Labs Inc. is a leading provider of diagnostic solutions with products and services to address the entire agriculture and food value chain from screening at the producing farms to highly sophisticated reference laboratories. The company’s broad range of innovative diagnostic tests and professional services play a pivotal role in integrated food safety approaches.</w:t>
      </w:r>
    </w:p>
    <w:p w:rsidR="00F630FC" w:rsidRDefault="00F630FC" w:rsidP="00C74E60">
      <w:pPr>
        <w:spacing w:after="0" w:line="240" w:lineRule="auto"/>
        <w:rPr>
          <w:b/>
          <w:u w:val="single"/>
        </w:rPr>
      </w:pPr>
    </w:p>
    <w:p w:rsidR="00C74E60" w:rsidRDefault="00B31F71" w:rsidP="00C74E60">
      <w:pPr>
        <w:spacing w:after="0" w:line="240" w:lineRule="auto"/>
        <w:rPr>
          <w:b/>
          <w:u w:val="single"/>
        </w:rPr>
      </w:pPr>
      <w:r w:rsidRPr="005773B7">
        <w:rPr>
          <w:b/>
          <w:u w:val="single"/>
        </w:rPr>
        <w:t>Mountaire Farms</w:t>
      </w:r>
    </w:p>
    <w:p w:rsidR="00F72DCB" w:rsidRDefault="00F72DCB" w:rsidP="00C74E60">
      <w:pPr>
        <w:spacing w:after="0" w:line="240" w:lineRule="auto"/>
      </w:pPr>
      <w:r w:rsidRPr="005773B7">
        <w:t xml:space="preserve">Patrick Townsend </w:t>
      </w:r>
      <w:r w:rsidRPr="005773B7">
        <w:tab/>
        <w:t>Director of Human Resources</w:t>
      </w:r>
    </w:p>
    <w:p w:rsidR="00C74E60" w:rsidRPr="005773B7" w:rsidRDefault="00C74E60" w:rsidP="00C74E60">
      <w:pPr>
        <w:spacing w:after="0" w:line="240" w:lineRule="auto"/>
      </w:pPr>
    </w:p>
    <w:p w:rsidR="00F72DCB" w:rsidRPr="005773B7" w:rsidRDefault="00F72DCB" w:rsidP="00C64EC8">
      <w:pPr>
        <w:spacing w:after="0" w:line="240" w:lineRule="auto"/>
      </w:pPr>
      <w:r w:rsidRPr="005773B7">
        <w:t>Mountaire Farms is a diverse and fast growing poultry and agricultural business which partners with local farming communities to raise chickens and grai</w:t>
      </w:r>
      <w:r w:rsidR="00EE2BD2" w:rsidRPr="005773B7">
        <w:t>ns to feed them. This company</w:t>
      </w:r>
      <w:r w:rsidRPr="005773B7">
        <w:t xml:space="preserve"> is </w:t>
      </w:r>
      <w:r w:rsidR="00C64EC8" w:rsidRPr="005773B7">
        <w:t xml:space="preserve">the sixth largest poultry company in the United States </w:t>
      </w:r>
      <w:r w:rsidRPr="005773B7">
        <w:t>with operations in Delawar</w:t>
      </w:r>
      <w:r w:rsidR="00C64EC8" w:rsidRPr="005773B7">
        <w:t>e, Maryland, and North Carolina. The company produces a full line of fresh chicken products with a strong private label emphasis in the retail grocery market segment in the Northeast and Mid-Atlantic markets</w:t>
      </w:r>
      <w:r w:rsidR="00EE2BD2" w:rsidRPr="005773B7">
        <w:t>.</w:t>
      </w:r>
      <w:r w:rsidR="00C64EC8" w:rsidRPr="005773B7">
        <w:t xml:space="preserve"> </w:t>
      </w:r>
    </w:p>
    <w:p w:rsidR="00F72DCB" w:rsidRPr="005773B7" w:rsidRDefault="00F72DCB" w:rsidP="00F72DCB">
      <w:pPr>
        <w:spacing w:after="0" w:line="240" w:lineRule="auto"/>
      </w:pPr>
    </w:p>
    <w:p w:rsidR="00CE7B92" w:rsidRPr="00CE7B92" w:rsidRDefault="00CE7B92" w:rsidP="00CE7B92">
      <w:pPr>
        <w:spacing w:after="0" w:line="240" w:lineRule="auto"/>
        <w:rPr>
          <w:b/>
          <w:u w:val="single"/>
        </w:rPr>
      </w:pPr>
      <w:r w:rsidRPr="00CE7B92">
        <w:rPr>
          <w:b/>
          <w:u w:val="single"/>
        </w:rPr>
        <w:t>Delaware Department of Agriculture</w:t>
      </w:r>
    </w:p>
    <w:p w:rsidR="00CE7B92" w:rsidRDefault="00CE7B92" w:rsidP="00CE7B92">
      <w:pPr>
        <w:spacing w:after="0" w:line="240" w:lineRule="auto"/>
      </w:pPr>
      <w:r w:rsidRPr="00CE7B92">
        <w:t xml:space="preserve">Lauren Torres </w:t>
      </w:r>
      <w:r>
        <w:tab/>
      </w:r>
      <w:r>
        <w:tab/>
      </w:r>
      <w:r w:rsidRPr="00CE7B92">
        <w:t>Environmental Scientist II</w:t>
      </w:r>
      <w:r w:rsidR="00426150">
        <w:t>I</w:t>
      </w:r>
    </w:p>
    <w:p w:rsidR="00CE7B92" w:rsidRPr="00CE7B92" w:rsidRDefault="00CE7B92" w:rsidP="00CE7B92">
      <w:pPr>
        <w:spacing w:after="0" w:line="240" w:lineRule="auto"/>
      </w:pPr>
    </w:p>
    <w:p w:rsidR="00CE7B92" w:rsidRPr="00CE7B92" w:rsidRDefault="00CE7B92" w:rsidP="00CE7B92">
      <w:pPr>
        <w:spacing w:after="0" w:line="240" w:lineRule="auto"/>
      </w:pPr>
      <w:r w:rsidRPr="00CE7B92">
        <w:t>The Delaware Department of Agriculture is committed to sustain and promote the viability of food, fiber, and agricultural industries in Delaware through</w:t>
      </w:r>
      <w:r>
        <w:t xml:space="preserve"> </w:t>
      </w:r>
      <w:r w:rsidRPr="00CE7B92">
        <w:t>quality services that protect and enhance the environment, health, and welfare of the general public. This includes protecting domestic animals and</w:t>
      </w:r>
    </w:p>
    <w:p w:rsidR="00CE7B92" w:rsidRPr="00CE7B92" w:rsidRDefault="00CE7B92" w:rsidP="00CE7B92">
      <w:pPr>
        <w:spacing w:after="0" w:line="240" w:lineRule="auto"/>
      </w:pPr>
      <w:r w:rsidRPr="00CE7B92">
        <w:t>poultry from the spread of infectious diseases; food products inspections; managing activities involving the generation and application of nutrients in</w:t>
      </w:r>
      <w:r>
        <w:t xml:space="preserve"> </w:t>
      </w:r>
      <w:r w:rsidRPr="00CE7B92">
        <w:t>order to help maintain and improve the quality of Delaw</w:t>
      </w:r>
      <w:r w:rsidR="00D40291">
        <w:t>are's ground and surface waters</w:t>
      </w:r>
      <w:r w:rsidRPr="00CE7B92">
        <w:t xml:space="preserve">; regulating thoroughbred and harness racing, </w:t>
      </w:r>
      <w:r>
        <w:t>and</w:t>
      </w:r>
      <w:r w:rsidR="00D40291">
        <w:t xml:space="preserve"> </w:t>
      </w:r>
      <w:r w:rsidRPr="00CE7B92">
        <w:t>marketing of</w:t>
      </w:r>
    </w:p>
    <w:p w:rsidR="00CE7B92" w:rsidRPr="00CE7B92" w:rsidRDefault="00CE7B92" w:rsidP="00CE7B92">
      <w:pPr>
        <w:spacing w:after="0" w:line="240" w:lineRule="auto"/>
      </w:pPr>
      <w:r w:rsidRPr="00CE7B92">
        <w:t>Delaware’s agricultural products and more.</w:t>
      </w:r>
    </w:p>
    <w:p w:rsidR="00CE7B92" w:rsidRDefault="00CE7B92" w:rsidP="00174B6E">
      <w:pPr>
        <w:spacing w:after="0" w:line="240" w:lineRule="auto"/>
        <w:rPr>
          <w:b/>
          <w:u w:val="single"/>
        </w:rPr>
      </w:pPr>
    </w:p>
    <w:p w:rsidR="00FD2ECA" w:rsidRPr="005773B7" w:rsidRDefault="00FD2ECA" w:rsidP="00174B6E">
      <w:pPr>
        <w:spacing w:after="0" w:line="240" w:lineRule="auto"/>
        <w:rPr>
          <w:b/>
          <w:u w:val="single"/>
        </w:rPr>
      </w:pPr>
      <w:r w:rsidRPr="005773B7">
        <w:rPr>
          <w:b/>
          <w:u w:val="single"/>
        </w:rPr>
        <w:t>Perdue Farms</w:t>
      </w:r>
    </w:p>
    <w:p w:rsidR="00F72DCB" w:rsidRPr="005773B7" w:rsidRDefault="00F72DCB" w:rsidP="00F72DCB">
      <w:pPr>
        <w:spacing w:after="0" w:line="240" w:lineRule="auto"/>
      </w:pPr>
      <w:r w:rsidRPr="005773B7">
        <w:t xml:space="preserve">David Jones </w:t>
      </w:r>
      <w:r w:rsidR="005773B7">
        <w:tab/>
      </w:r>
      <w:r w:rsidR="00F630FC">
        <w:tab/>
      </w:r>
      <w:r w:rsidRPr="005773B7">
        <w:t>Director of College Recruitment</w:t>
      </w:r>
    </w:p>
    <w:p w:rsidR="00F72DCB" w:rsidRPr="005773B7" w:rsidRDefault="00F72DCB" w:rsidP="00F72DCB">
      <w:pPr>
        <w:spacing w:after="0" w:line="240" w:lineRule="auto"/>
      </w:pPr>
    </w:p>
    <w:p w:rsidR="00F72DCB" w:rsidRPr="005773B7" w:rsidRDefault="00F72DCB" w:rsidP="00F72DCB">
      <w:pPr>
        <w:spacing w:after="0" w:line="240" w:lineRule="auto"/>
      </w:pPr>
      <w:r w:rsidRPr="005773B7">
        <w:t>Perdue Farms is the family owned parent company of Perdue F</w:t>
      </w:r>
      <w:r w:rsidR="005773B7">
        <w:t>oods and Perdue AgriBusiness. The company is</w:t>
      </w:r>
      <w:r w:rsidRPr="005773B7">
        <w:t xml:space="preserve"> dedicated to enhancing the quality of life for everyone </w:t>
      </w:r>
      <w:r w:rsidR="005773B7">
        <w:t>they</w:t>
      </w:r>
      <w:r w:rsidRPr="005773B7">
        <w:t xml:space="preserve"> touch through innovative food and agricultu</w:t>
      </w:r>
      <w:r w:rsidR="005773B7">
        <w:t>ral products. Through their</w:t>
      </w:r>
      <w:r w:rsidR="00B31F71" w:rsidRPr="005773B7">
        <w:t xml:space="preserve"> </w:t>
      </w:r>
      <w:r w:rsidR="00B31F71" w:rsidRPr="005773B7">
        <w:rPr>
          <w:i/>
        </w:rPr>
        <w:t xml:space="preserve">Perdue, Harvestland </w:t>
      </w:r>
      <w:r w:rsidR="00B31F71" w:rsidRPr="005773B7">
        <w:t>and</w:t>
      </w:r>
      <w:r w:rsidR="00B31F71" w:rsidRPr="005773B7">
        <w:rPr>
          <w:i/>
        </w:rPr>
        <w:t xml:space="preserve"> Coleman</w:t>
      </w:r>
      <w:r w:rsidRPr="005773B7">
        <w:rPr>
          <w:i/>
        </w:rPr>
        <w:t xml:space="preserve"> N</w:t>
      </w:r>
      <w:r w:rsidR="00B31F71" w:rsidRPr="005773B7">
        <w:rPr>
          <w:i/>
        </w:rPr>
        <w:t>atural</w:t>
      </w:r>
      <w:r w:rsidRPr="005773B7">
        <w:t xml:space="preserve"> food brands, </w:t>
      </w:r>
      <w:r w:rsidR="005773B7">
        <w:t>their</w:t>
      </w:r>
      <w:r w:rsidRPr="005773B7">
        <w:t xml:space="preserve"> </w:t>
      </w:r>
      <w:r w:rsidRPr="005773B7">
        <w:lastRenderedPageBreak/>
        <w:t>agricultural</w:t>
      </w:r>
      <w:r w:rsidR="00B31F71" w:rsidRPr="005773B7">
        <w:t xml:space="preserve"> </w:t>
      </w:r>
      <w:r w:rsidR="005773B7">
        <w:t>products and services and their</w:t>
      </w:r>
      <w:r w:rsidRPr="005773B7">
        <w:t xml:space="preserve"> stewardship and corpo</w:t>
      </w:r>
      <w:r w:rsidR="005773B7">
        <w:t>rate responsibility programs, shows their</w:t>
      </w:r>
      <w:r w:rsidRPr="005773B7">
        <w:t xml:space="preserve"> </w:t>
      </w:r>
      <w:r w:rsidR="005773B7" w:rsidRPr="005773B7">
        <w:t>commitm</w:t>
      </w:r>
      <w:r w:rsidR="005773B7">
        <w:t>ent</w:t>
      </w:r>
      <w:r w:rsidRPr="005773B7">
        <w:t xml:space="preserve"> to making Perdue the most trusted name in food and</w:t>
      </w:r>
      <w:r w:rsidR="00B31F71" w:rsidRPr="005773B7">
        <w:t xml:space="preserve"> </w:t>
      </w:r>
      <w:r w:rsidRPr="005773B7">
        <w:t xml:space="preserve">agricultural products. </w:t>
      </w:r>
    </w:p>
    <w:p w:rsidR="00174B6E" w:rsidRPr="005773B7" w:rsidRDefault="00174B6E" w:rsidP="00174B6E">
      <w:pPr>
        <w:spacing w:after="0" w:line="240" w:lineRule="auto"/>
      </w:pPr>
    </w:p>
    <w:p w:rsidR="00FD2ECA" w:rsidRPr="005773B7" w:rsidRDefault="00FD2ECA" w:rsidP="00174B6E">
      <w:pPr>
        <w:spacing w:after="0" w:line="240" w:lineRule="auto"/>
      </w:pPr>
      <w:r w:rsidRPr="005773B7">
        <w:rPr>
          <w:b/>
          <w:u w:val="single"/>
        </w:rPr>
        <w:t>Novus International, Inc.</w:t>
      </w:r>
    </w:p>
    <w:p w:rsidR="00174B6E" w:rsidRPr="005773B7" w:rsidRDefault="00433965" w:rsidP="00174B6E">
      <w:pPr>
        <w:spacing w:after="0" w:line="240" w:lineRule="auto"/>
      </w:pPr>
      <w:r>
        <w:t xml:space="preserve">Dr. </w:t>
      </w:r>
      <w:r w:rsidR="00174B6E" w:rsidRPr="005773B7">
        <w:t>Nasswer H. Odetallah</w:t>
      </w:r>
      <w:r w:rsidR="00B31F71" w:rsidRPr="005773B7">
        <w:tab/>
        <w:t xml:space="preserve">Exec. Manager, Global Technical Services     </w:t>
      </w:r>
      <w:r w:rsidR="00174B6E" w:rsidRPr="005773B7">
        <w:tab/>
      </w:r>
    </w:p>
    <w:p w:rsidR="00174B6E" w:rsidRPr="005773B7" w:rsidRDefault="00174B6E" w:rsidP="00174B6E">
      <w:pPr>
        <w:spacing w:after="0" w:line="240" w:lineRule="auto"/>
      </w:pPr>
    </w:p>
    <w:p w:rsidR="00E47F5A" w:rsidRPr="005773B7" w:rsidRDefault="00E47F5A" w:rsidP="00174B6E">
      <w:pPr>
        <w:spacing w:after="0" w:line="240" w:lineRule="auto"/>
      </w:pPr>
      <w:r w:rsidRPr="005773B7">
        <w:t>Novus has brought numerous products to the market since 1991 and more than 100 over the past decade, and developed product families including Methionine solutions, Trace Mineral solutions, Enzyme solutions, Eubiotics and Feed Quality solutions. Novus’s comprehensive portfolio provides a holistic approach to solutions, service and sustainability for poultry, swine, aquaculture and cattle.</w:t>
      </w:r>
    </w:p>
    <w:p w:rsidR="00C64EC8" w:rsidRPr="005773B7" w:rsidRDefault="00C64EC8" w:rsidP="00C64EC8">
      <w:pPr>
        <w:spacing w:after="0" w:line="240" w:lineRule="auto"/>
      </w:pPr>
      <w:r w:rsidRPr="005773B7">
        <w:rPr>
          <w:b/>
          <w:u w:val="single"/>
        </w:rPr>
        <w:t>Dutchland Farms</w:t>
      </w:r>
    </w:p>
    <w:p w:rsidR="00E47F5A" w:rsidRPr="005773B7" w:rsidRDefault="00E47F5A" w:rsidP="00E47F5A">
      <w:pPr>
        <w:spacing w:after="0" w:line="480" w:lineRule="auto"/>
      </w:pPr>
      <w:r w:rsidRPr="005773B7">
        <w:t>Luca</w:t>
      </w:r>
      <w:r w:rsidR="00FB3769">
        <w:t>s</w:t>
      </w:r>
      <w:r w:rsidRPr="005773B7">
        <w:t xml:space="preserve"> Salter</w:t>
      </w:r>
      <w:r w:rsidRPr="005773B7">
        <w:tab/>
      </w:r>
      <w:r w:rsidR="00426150">
        <w:tab/>
      </w:r>
      <w:r w:rsidRPr="005773B7">
        <w:t>Production Manager</w:t>
      </w:r>
    </w:p>
    <w:p w:rsidR="00E47F5A" w:rsidRPr="005773B7" w:rsidRDefault="00E47F5A" w:rsidP="00C64EC8">
      <w:pPr>
        <w:spacing w:after="0" w:line="240" w:lineRule="auto"/>
      </w:pPr>
      <w:r w:rsidRPr="005773B7">
        <w:t>Dutchland Farms is a member of T</w:t>
      </w:r>
      <w:r w:rsidR="00433965">
        <w:t>he Wenger Group, offering</w:t>
      </w:r>
      <w:r w:rsidRPr="005773B7">
        <w:t xml:space="preserve"> nest run eggs, wholesale egg marketing, pullet growing, and flock service.</w:t>
      </w:r>
      <w:r w:rsidR="00C64EC8" w:rsidRPr="005773B7">
        <w:t xml:space="preserve"> Located in Lancaster County, Pennsylvania, t</w:t>
      </w:r>
      <w:r w:rsidR="00FD2ECA" w:rsidRPr="005773B7">
        <w:t xml:space="preserve">he company markets nest run eggs </w:t>
      </w:r>
      <w:r w:rsidR="00C64EC8" w:rsidRPr="005773B7">
        <w:t>from more than 3 million birds and has the experience, facilities, and capacity to raise productive cage and cage-free flocks of both white and brown birds, including cage-free pullets for organic production. Dutchland Farms Flock Services’ programs are designed to assist the producer or grower in flock management and maximize flock productivity in layer, pullet, broiler, or turkey flocks.</w:t>
      </w:r>
    </w:p>
    <w:p w:rsidR="00C74E60" w:rsidRDefault="00C74E60" w:rsidP="00C74E60">
      <w:pPr>
        <w:spacing w:after="0" w:line="240" w:lineRule="auto"/>
        <w:rPr>
          <w:b/>
          <w:u w:val="single"/>
        </w:rPr>
      </w:pPr>
    </w:p>
    <w:p w:rsidR="00C74E60" w:rsidRDefault="00C74E60" w:rsidP="00C74E60">
      <w:pPr>
        <w:spacing w:after="0" w:line="240" w:lineRule="auto"/>
        <w:rPr>
          <w:b/>
          <w:u w:val="single"/>
        </w:rPr>
      </w:pPr>
      <w:r>
        <w:rPr>
          <w:b/>
          <w:u w:val="single"/>
        </w:rPr>
        <w:t>Tyson Foods</w:t>
      </w:r>
    </w:p>
    <w:p w:rsidR="00B31F71" w:rsidRDefault="00426150" w:rsidP="00C74E60">
      <w:pPr>
        <w:spacing w:after="0" w:line="240" w:lineRule="auto"/>
      </w:pPr>
      <w:r>
        <w:t xml:space="preserve">Todd Shultz </w:t>
      </w:r>
      <w:r>
        <w:tab/>
      </w:r>
      <w:r>
        <w:tab/>
        <w:t>Complex Personnel Manager</w:t>
      </w:r>
    </w:p>
    <w:p w:rsidR="00426150" w:rsidRPr="005773B7" w:rsidRDefault="00426150" w:rsidP="00C74E60">
      <w:pPr>
        <w:spacing w:after="0" w:line="240" w:lineRule="auto"/>
      </w:pPr>
      <w:r>
        <w:t>Thomas Pantano</w:t>
      </w:r>
      <w:r>
        <w:tab/>
        <w:t>Live Production Manager</w:t>
      </w:r>
    </w:p>
    <w:p w:rsidR="00B31F71" w:rsidRPr="005773B7" w:rsidRDefault="00B31F71" w:rsidP="00B31F71">
      <w:pPr>
        <w:spacing w:after="0" w:line="240" w:lineRule="auto"/>
      </w:pPr>
    </w:p>
    <w:p w:rsidR="00C74E60" w:rsidRDefault="00C74E60" w:rsidP="00C74E60">
      <w:r w:rsidRPr="00C74E60">
        <w:t>Since 1935, Tyson Foods</w:t>
      </w:r>
      <w:r w:rsidRPr="00960565">
        <w:t xml:space="preserve"> has been committed to making great food and making a difference </w:t>
      </w:r>
      <w:r>
        <w:t>in the food industry.</w:t>
      </w:r>
      <w:r w:rsidRPr="00960565">
        <w:t xml:space="preserve"> As one of the world’s largest processors and marketers of chicken, beef, and pork, we have a great opportunity to do so. We are the second-largest food production company in the Fortune 500 and a member of the S&amp;P 500. This means our Team Members have the chance to make a real impact. They have access to a vast network of resources that enables an entrepreneurial spirit to flourish. Opportunity for advancement is within reach for those who are willing to take up the challenge of being number one.</w:t>
      </w:r>
    </w:p>
    <w:p w:rsidR="00FD2ECA" w:rsidRPr="005773B7" w:rsidRDefault="00FD2ECA" w:rsidP="00FD2ECA">
      <w:pPr>
        <w:spacing w:after="0" w:line="240" w:lineRule="auto"/>
        <w:rPr>
          <w:b/>
          <w:u w:val="single"/>
        </w:rPr>
      </w:pPr>
      <w:r w:rsidRPr="005773B7">
        <w:rPr>
          <w:b/>
          <w:u w:val="single"/>
        </w:rPr>
        <w:t>Bayer</w:t>
      </w:r>
    </w:p>
    <w:p w:rsidR="00174B6E" w:rsidRPr="005773B7" w:rsidRDefault="00174B6E" w:rsidP="00E47F5A">
      <w:pPr>
        <w:spacing w:after="0" w:line="480" w:lineRule="auto"/>
      </w:pPr>
      <w:r w:rsidRPr="005773B7">
        <w:t>Kimber Ward</w:t>
      </w:r>
      <w:r w:rsidR="00F72DCB" w:rsidRPr="005773B7">
        <w:tab/>
        <w:t>Senior Poultry Technical Specialist</w:t>
      </w:r>
    </w:p>
    <w:p w:rsidR="00E47F5A" w:rsidRPr="005773B7" w:rsidRDefault="00E47F5A" w:rsidP="00F72DCB">
      <w:pPr>
        <w:spacing w:after="0" w:line="240" w:lineRule="auto"/>
      </w:pPr>
      <w:r w:rsidRPr="005773B7">
        <w:t>Bayer is a global enterprise with core competencies in the Life Science fields of health care and agriculture. People throughout the world have close relationships with their pets, which are often treated as part of the family and keep their owners company into old age. Farm animals are suppliers of food, on which high demands a</w:t>
      </w:r>
      <w:r w:rsidR="005773B7">
        <w:t>re made in terms of quality. Their</w:t>
      </w:r>
      <w:r w:rsidRPr="005773B7">
        <w:t xml:space="preserve"> aim is to protect and preserve the health of animals </w:t>
      </w:r>
      <w:r w:rsidR="005773B7">
        <w:t>with their</w:t>
      </w:r>
      <w:r w:rsidRPr="005773B7">
        <w:t xml:space="preserve"> products</w:t>
      </w:r>
      <w:r w:rsidR="005773B7">
        <w:t xml:space="preserve"> to meet</w:t>
      </w:r>
      <w:r w:rsidRPr="005773B7">
        <w:t xml:space="preserve"> the </w:t>
      </w:r>
      <w:r w:rsidR="005773B7">
        <w:t>needs of veterinarians, pet owners and</w:t>
      </w:r>
      <w:r w:rsidRPr="005773B7">
        <w:t xml:space="preserve"> farmers.</w:t>
      </w:r>
    </w:p>
    <w:p w:rsidR="00F72DCB" w:rsidRPr="005773B7" w:rsidRDefault="00F72DCB" w:rsidP="00F72DCB">
      <w:pPr>
        <w:spacing w:after="0" w:line="240" w:lineRule="auto"/>
      </w:pPr>
    </w:p>
    <w:p w:rsidR="00F72DCB" w:rsidRPr="005773B7" w:rsidRDefault="00FD2ECA" w:rsidP="00F72DCB">
      <w:pPr>
        <w:spacing w:after="0" w:line="240" w:lineRule="auto"/>
      </w:pPr>
      <w:r w:rsidRPr="005773B7">
        <w:t>FREE dinner at each seminar.</w:t>
      </w:r>
    </w:p>
    <w:p w:rsidR="00F72DCB" w:rsidRPr="005773B7" w:rsidRDefault="00F72DCB" w:rsidP="00F72DCB">
      <w:pPr>
        <w:spacing w:after="0" w:line="240" w:lineRule="auto"/>
      </w:pPr>
    </w:p>
    <w:p w:rsidR="007602FE" w:rsidRDefault="007602FE">
      <w:pPr>
        <w:rPr>
          <w:b/>
          <w:u w:val="single"/>
        </w:rPr>
      </w:pPr>
      <w:r>
        <w:rPr>
          <w:b/>
          <w:u w:val="single"/>
        </w:rPr>
        <w:br w:type="page"/>
      </w:r>
    </w:p>
    <w:p w:rsidR="00883D29" w:rsidRPr="007602FE" w:rsidRDefault="007602FE" w:rsidP="00883D29">
      <w:pPr>
        <w:rPr>
          <w:b/>
          <w:sz w:val="28"/>
          <w:u w:val="single"/>
        </w:rPr>
      </w:pPr>
      <w:r>
        <w:rPr>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-304800</wp:posOffset>
                </wp:positionV>
                <wp:extent cx="6686550" cy="4514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86550" cy="451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476F4" id="Rectangle 1" o:spid="_x0000_s1026" style="position:absolute;margin-left:-30.75pt;margin-top:-24pt;width:526.5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" filled="f" strokecolor="#243f60 [1604]" strokeweight="2pt"/>
            </w:pict>
          </mc:Fallback>
        </mc:AlternateContent>
      </w:r>
      <w:r w:rsidR="00676A0C" w:rsidRPr="007602FE">
        <w:rPr>
          <w:b/>
          <w:sz w:val="28"/>
          <w:u w:val="single"/>
        </w:rPr>
        <w:t>2017</w:t>
      </w:r>
      <w:r w:rsidR="00883D29" w:rsidRPr="007602FE">
        <w:rPr>
          <w:b/>
          <w:sz w:val="28"/>
          <w:u w:val="single"/>
        </w:rPr>
        <w:t xml:space="preserve"> College St</w:t>
      </w:r>
      <w:r w:rsidR="00676A0C" w:rsidRPr="007602FE">
        <w:rPr>
          <w:b/>
          <w:sz w:val="28"/>
          <w:u w:val="single"/>
        </w:rPr>
        <w:t xml:space="preserve">udent Career Program, </w:t>
      </w:r>
      <w:r w:rsidR="00426150" w:rsidRPr="007602FE">
        <w:rPr>
          <w:b/>
          <w:sz w:val="28"/>
          <w:u w:val="single"/>
        </w:rPr>
        <w:t>January 30-February 2</w:t>
      </w:r>
      <w:r w:rsidR="00883D29" w:rsidRPr="007602FE">
        <w:rPr>
          <w:b/>
          <w:sz w:val="28"/>
          <w:u w:val="single"/>
        </w:rPr>
        <w:t>, 201</w:t>
      </w:r>
      <w:r w:rsidR="00BE68D3" w:rsidRPr="007602FE">
        <w:rPr>
          <w:b/>
          <w:sz w:val="28"/>
          <w:u w:val="single"/>
        </w:rPr>
        <w:t>7</w:t>
      </w:r>
    </w:p>
    <w:p w:rsidR="00883D29" w:rsidRPr="005773B7" w:rsidRDefault="00883D29" w:rsidP="00883D29">
      <w:pPr>
        <w:spacing w:after="0" w:line="240" w:lineRule="auto"/>
      </w:pPr>
      <w:r w:rsidRPr="005773B7">
        <w:t>The College of Agriculture and Natural Resources is now accepting applications for the opportunity to trave</w:t>
      </w:r>
      <w:r w:rsidR="006D0C1E" w:rsidRPr="005773B7">
        <w:t>l to Atlanta, GA in January 20</w:t>
      </w:r>
      <w:r w:rsidR="00676A0C">
        <w:t>17</w:t>
      </w:r>
      <w:r w:rsidRPr="005773B7">
        <w:t xml:space="preserve">, to attend the US Poultry Foundation’s College Student </w:t>
      </w:r>
      <w:r w:rsidR="006D0C1E" w:rsidRPr="005773B7">
        <w:t>Career Program in which is held in conjunction with the International Production &amp; Processing Expo</w:t>
      </w:r>
      <w:r w:rsidR="00FD2ECA" w:rsidRPr="005773B7">
        <w:t>. This is an opportunity</w:t>
      </w:r>
      <w:r w:rsidRPr="005773B7">
        <w:t xml:space="preserve"> to interview with 25</w:t>
      </w:r>
      <w:r w:rsidR="00676A0C">
        <w:t>-35</w:t>
      </w:r>
      <w:r w:rsidRPr="005773B7">
        <w:t xml:space="preserve"> regional, national and international poultry and agribusiness companies and organizations while having the opportunity to network with over </w:t>
      </w:r>
      <w:r w:rsidR="003F74C3" w:rsidRPr="005773B7">
        <w:t>135</w:t>
      </w:r>
      <w:r w:rsidR="006D0C1E" w:rsidRPr="005773B7">
        <w:t>0</w:t>
      </w:r>
      <w:r w:rsidRPr="005773B7">
        <w:t xml:space="preserve"> companies</w:t>
      </w:r>
      <w:r w:rsidR="004E1193" w:rsidRPr="005773B7">
        <w:t xml:space="preserve"> </w:t>
      </w:r>
      <w:r w:rsidRPr="005773B7">
        <w:t xml:space="preserve">at the </w:t>
      </w:r>
      <w:r w:rsidR="006D0C1E" w:rsidRPr="005773B7">
        <w:t xml:space="preserve">world’s </w:t>
      </w:r>
      <w:r w:rsidRPr="005773B7">
        <w:t>largest international poultry and agribusiness trade</w:t>
      </w:r>
      <w:r w:rsidR="006D0C1E" w:rsidRPr="005773B7">
        <w:t>. The Expo is expecting &gt;</w:t>
      </w:r>
      <w:r w:rsidR="004E1193" w:rsidRPr="005773B7">
        <w:t xml:space="preserve">25,000 </w:t>
      </w:r>
      <w:r w:rsidR="006D0C1E" w:rsidRPr="005773B7">
        <w:t xml:space="preserve">attendees </w:t>
      </w:r>
      <w:r w:rsidR="00785256" w:rsidRPr="005773B7">
        <w:t xml:space="preserve">from all over the globe. </w:t>
      </w:r>
      <w:r w:rsidRPr="005773B7">
        <w:t>Most student travel exp</w:t>
      </w:r>
      <w:r w:rsidR="006D0C1E" w:rsidRPr="005773B7">
        <w:t xml:space="preserve">enses </w:t>
      </w:r>
      <w:r w:rsidR="006D603F" w:rsidRPr="005773B7">
        <w:t xml:space="preserve">including transportation, hotel room and some meals </w:t>
      </w:r>
      <w:r w:rsidR="006D0C1E" w:rsidRPr="005773B7">
        <w:t>are covered and only cost</w:t>
      </w:r>
      <w:r w:rsidRPr="005773B7">
        <w:t xml:space="preserve"> st</w:t>
      </w:r>
      <w:r w:rsidR="00785256" w:rsidRPr="005773B7">
        <w:t xml:space="preserve">udents </w:t>
      </w:r>
      <w:r w:rsidR="006D0C1E" w:rsidRPr="005773B7">
        <w:t xml:space="preserve">$75 </w:t>
      </w:r>
      <w:r w:rsidR="006D603F" w:rsidRPr="005773B7">
        <w:t xml:space="preserve">to </w:t>
      </w:r>
      <w:r w:rsidR="006D0C1E" w:rsidRPr="005773B7">
        <w:t>partic</w:t>
      </w:r>
      <w:r w:rsidR="006D603F" w:rsidRPr="005773B7">
        <w:t>i</w:t>
      </w:r>
      <w:r w:rsidR="006D0C1E" w:rsidRPr="005773B7">
        <w:t>pate in the career p</w:t>
      </w:r>
      <w:r w:rsidR="00785256" w:rsidRPr="005773B7">
        <w:t>rogram and trade show</w:t>
      </w:r>
      <w:r w:rsidRPr="005773B7">
        <w:t>.</w:t>
      </w:r>
    </w:p>
    <w:p w:rsidR="00EB0601" w:rsidRPr="005773B7" w:rsidRDefault="00EB0601" w:rsidP="00883D29">
      <w:pPr>
        <w:spacing w:after="0" w:line="240" w:lineRule="auto"/>
      </w:pPr>
    </w:p>
    <w:p w:rsidR="00883D29" w:rsidRPr="005773B7" w:rsidRDefault="00883D29" w:rsidP="00883D29">
      <w:pPr>
        <w:spacing w:after="0" w:line="240" w:lineRule="auto"/>
      </w:pPr>
      <w:r w:rsidRPr="005773B7">
        <w:t>To apply, students must submit a 1-2 page essay of why they would like to participate in this program.</w:t>
      </w:r>
    </w:p>
    <w:p w:rsidR="00883D29" w:rsidRPr="005773B7" w:rsidRDefault="00883D29" w:rsidP="00883D29">
      <w:pPr>
        <w:spacing w:after="0" w:line="240" w:lineRule="auto"/>
      </w:pPr>
      <w:r w:rsidRPr="005773B7">
        <w:t>Students need to have a minimum GPA of 2.0 and include their major and their expected month and year of graduation. The essay should be in Arial 12 font, double spaced. Students should also include a copy of their resume. Applications need to be s</w:t>
      </w:r>
      <w:r w:rsidR="006D603F" w:rsidRPr="005773B7">
        <w:t>u</w:t>
      </w:r>
      <w:r w:rsidR="003F74C3" w:rsidRPr="005773B7">
        <w:t>bmitted by Wednesday, October 12</w:t>
      </w:r>
      <w:r w:rsidRPr="005773B7">
        <w:t xml:space="preserve"> at 5:00 pm. Please submit essays and resumes as a Word or PDF file to Diane Venninger at dvenning@udel.edu or send to Diane Venninger at 044 Townsend Hall, 531 South College Avenue, Newark, DE 19716.</w:t>
      </w:r>
      <w:r w:rsidR="004E1193" w:rsidRPr="005773B7">
        <w:t xml:space="preserve"> </w:t>
      </w:r>
      <w:r w:rsidR="0060789C" w:rsidRPr="005773B7">
        <w:t>Sophomore, junior, senior or graduate students with majors in A</w:t>
      </w:r>
      <w:r w:rsidRPr="005773B7">
        <w:t xml:space="preserve">nimal </w:t>
      </w:r>
      <w:r w:rsidR="0060789C" w:rsidRPr="005773B7">
        <w:t>&amp; Food S</w:t>
      </w:r>
      <w:r w:rsidRPr="005773B7">
        <w:t xml:space="preserve">cience, </w:t>
      </w:r>
      <w:r w:rsidR="0060789C" w:rsidRPr="005773B7">
        <w:t>Pre-Veterinary Medicine, Food S</w:t>
      </w:r>
      <w:r w:rsidRPr="005773B7">
        <w:t>cience</w:t>
      </w:r>
      <w:r w:rsidR="0060789C" w:rsidRPr="005773B7">
        <w:t>s, Engineering, Industrial Technology, Accounting, Business, and Information T</w:t>
      </w:r>
      <w:r w:rsidRPr="005773B7">
        <w:t>echnology</w:t>
      </w:r>
      <w:r w:rsidR="0060789C" w:rsidRPr="005773B7">
        <w:t>, Ag Business and Marketing</w:t>
      </w:r>
      <w:r w:rsidRPr="005773B7">
        <w:t xml:space="preserve"> and other industry related studies</w:t>
      </w:r>
      <w:r w:rsidR="00EB0601" w:rsidRPr="005773B7">
        <w:t xml:space="preserve"> </w:t>
      </w:r>
      <w:r w:rsidRPr="005773B7">
        <w:t>are el</w:t>
      </w:r>
      <w:r w:rsidR="0060789C" w:rsidRPr="005773B7">
        <w:t>igible to participate. Participants will</w:t>
      </w:r>
      <w:r w:rsidR="00426150">
        <w:t xml:space="preserve"> travel to Atlanta on January </w:t>
      </w:r>
      <w:r w:rsidR="003F74C3" w:rsidRPr="005773B7">
        <w:t>3</w:t>
      </w:r>
      <w:r w:rsidR="00426150">
        <w:t>0</w:t>
      </w:r>
      <w:r w:rsidR="0060789C" w:rsidRPr="005773B7">
        <w:t xml:space="preserve"> </w:t>
      </w:r>
      <w:r w:rsidR="003F74C3" w:rsidRPr="005773B7">
        <w:t>and return on January 26</w:t>
      </w:r>
      <w:r w:rsidR="0060789C" w:rsidRPr="005773B7">
        <w:t>, 201</w:t>
      </w:r>
      <w:r w:rsidR="003F74C3" w:rsidRPr="005773B7">
        <w:t>7</w:t>
      </w:r>
      <w:r w:rsidR="0060789C" w:rsidRPr="005773B7">
        <w:t xml:space="preserve">. </w:t>
      </w:r>
      <w:r w:rsidRPr="005773B7">
        <w:t>The interviews will be held in the Georgia World Congress Center in down</w:t>
      </w:r>
      <w:r w:rsidR="0060789C" w:rsidRPr="005773B7">
        <w:t>town Atlanta Tuesday</w:t>
      </w:r>
      <w:r w:rsidRPr="005773B7">
        <w:t xml:space="preserve">, </w:t>
      </w:r>
      <w:r w:rsidR="0060789C" w:rsidRPr="005773B7">
        <w:t>Wednesday,</w:t>
      </w:r>
      <w:r w:rsidRPr="005773B7">
        <w:t xml:space="preserve"> </w:t>
      </w:r>
      <w:r w:rsidR="006D603F" w:rsidRPr="005773B7">
        <w:t>a</w:t>
      </w:r>
      <w:r w:rsidR="003F74C3" w:rsidRPr="005773B7">
        <w:t xml:space="preserve">nd Thursday, January </w:t>
      </w:r>
      <w:r w:rsidR="00426150">
        <w:t>31</w:t>
      </w:r>
      <w:r w:rsidR="0060789C" w:rsidRPr="005773B7">
        <w:t>-</w:t>
      </w:r>
      <w:r w:rsidR="00426150">
        <w:t xml:space="preserve">February </w:t>
      </w:r>
      <w:r w:rsidR="0060789C" w:rsidRPr="005773B7">
        <w:t>2</w:t>
      </w:r>
      <w:r w:rsidR="00426150">
        <w:t>, 2017</w:t>
      </w:r>
      <w:r w:rsidRPr="005773B7">
        <w:t xml:space="preserve">. </w:t>
      </w:r>
    </w:p>
    <w:sectPr w:rsidR="00883D29" w:rsidRPr="005773B7" w:rsidSect="00053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59" w:rsidRDefault="00A85C59" w:rsidP="006D603F">
      <w:pPr>
        <w:spacing w:after="0" w:line="240" w:lineRule="auto"/>
      </w:pPr>
      <w:r>
        <w:separator/>
      </w:r>
    </w:p>
  </w:endnote>
  <w:endnote w:type="continuationSeparator" w:id="0">
    <w:p w:rsidR="00A85C59" w:rsidRDefault="00A85C59" w:rsidP="006D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59" w:rsidRDefault="00A85C59" w:rsidP="006D603F">
      <w:pPr>
        <w:spacing w:after="0" w:line="240" w:lineRule="auto"/>
      </w:pPr>
      <w:r>
        <w:separator/>
      </w:r>
    </w:p>
  </w:footnote>
  <w:footnote w:type="continuationSeparator" w:id="0">
    <w:p w:rsidR="00A85C59" w:rsidRDefault="00A85C59" w:rsidP="006D6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29"/>
    <w:rsid w:val="00052D58"/>
    <w:rsid w:val="00053AE9"/>
    <w:rsid w:val="000A06C2"/>
    <w:rsid w:val="000A6BE5"/>
    <w:rsid w:val="000C2F24"/>
    <w:rsid w:val="00174B6E"/>
    <w:rsid w:val="001E2AE9"/>
    <w:rsid w:val="00386749"/>
    <w:rsid w:val="003F74C3"/>
    <w:rsid w:val="00426150"/>
    <w:rsid w:val="00433965"/>
    <w:rsid w:val="004E1193"/>
    <w:rsid w:val="00501C92"/>
    <w:rsid w:val="005043F7"/>
    <w:rsid w:val="005773B7"/>
    <w:rsid w:val="00604555"/>
    <w:rsid w:val="0060789C"/>
    <w:rsid w:val="00676A0C"/>
    <w:rsid w:val="006B5135"/>
    <w:rsid w:val="006B7E09"/>
    <w:rsid w:val="006D0C1E"/>
    <w:rsid w:val="006D603F"/>
    <w:rsid w:val="00702210"/>
    <w:rsid w:val="007602FE"/>
    <w:rsid w:val="00762EDD"/>
    <w:rsid w:val="00785256"/>
    <w:rsid w:val="007A49CB"/>
    <w:rsid w:val="007A5712"/>
    <w:rsid w:val="007B7487"/>
    <w:rsid w:val="00883D29"/>
    <w:rsid w:val="008912FB"/>
    <w:rsid w:val="009466C7"/>
    <w:rsid w:val="0097485B"/>
    <w:rsid w:val="00A0413E"/>
    <w:rsid w:val="00A85C59"/>
    <w:rsid w:val="00B102DD"/>
    <w:rsid w:val="00B31F71"/>
    <w:rsid w:val="00B36035"/>
    <w:rsid w:val="00BE68D3"/>
    <w:rsid w:val="00C131F7"/>
    <w:rsid w:val="00C32B47"/>
    <w:rsid w:val="00C64EC8"/>
    <w:rsid w:val="00C67738"/>
    <w:rsid w:val="00C700F8"/>
    <w:rsid w:val="00C74E60"/>
    <w:rsid w:val="00CA6405"/>
    <w:rsid w:val="00CA7073"/>
    <w:rsid w:val="00CE7B92"/>
    <w:rsid w:val="00CF6123"/>
    <w:rsid w:val="00D00518"/>
    <w:rsid w:val="00D40291"/>
    <w:rsid w:val="00D57277"/>
    <w:rsid w:val="00D72D61"/>
    <w:rsid w:val="00E2265E"/>
    <w:rsid w:val="00E47F5A"/>
    <w:rsid w:val="00EB0601"/>
    <w:rsid w:val="00EC6D85"/>
    <w:rsid w:val="00EC7F72"/>
    <w:rsid w:val="00EE0DE5"/>
    <w:rsid w:val="00EE2BD2"/>
    <w:rsid w:val="00F630FC"/>
    <w:rsid w:val="00F72DCB"/>
    <w:rsid w:val="00FB1306"/>
    <w:rsid w:val="00FB3769"/>
    <w:rsid w:val="00FD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8E5AB-29F0-4431-8DFA-73C9A9B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193"/>
    <w:rPr>
      <w:color w:val="0000FF" w:themeColor="hyperlink"/>
      <w:u w:val="single"/>
    </w:rPr>
  </w:style>
  <w:style w:type="paragraph" w:styleId="Header">
    <w:name w:val="header"/>
    <w:basedOn w:val="Normal"/>
    <w:link w:val="HeaderChar"/>
    <w:uiPriority w:val="99"/>
    <w:unhideWhenUsed/>
    <w:rsid w:val="006D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03F"/>
  </w:style>
  <w:style w:type="paragraph" w:styleId="Footer">
    <w:name w:val="footer"/>
    <w:basedOn w:val="Normal"/>
    <w:link w:val="FooterChar"/>
    <w:uiPriority w:val="99"/>
    <w:unhideWhenUsed/>
    <w:rsid w:val="006D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03F"/>
  </w:style>
  <w:style w:type="paragraph" w:styleId="BalloonText">
    <w:name w:val="Balloon Text"/>
    <w:basedOn w:val="Normal"/>
    <w:link w:val="BalloonTextChar"/>
    <w:uiPriority w:val="99"/>
    <w:semiHidden/>
    <w:unhideWhenUsed/>
    <w:rsid w:val="00C7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0370">
      <w:bodyDiv w:val="1"/>
      <w:marLeft w:val="0"/>
      <w:marRight w:val="0"/>
      <w:marTop w:val="0"/>
      <w:marBottom w:val="0"/>
      <w:divBdr>
        <w:top w:val="none" w:sz="0" w:space="0" w:color="auto"/>
        <w:left w:val="none" w:sz="0" w:space="0" w:color="auto"/>
        <w:bottom w:val="none" w:sz="0" w:space="0" w:color="auto"/>
        <w:right w:val="none" w:sz="0" w:space="0" w:color="auto"/>
      </w:divBdr>
      <w:divsChild>
        <w:div w:id="1144586241">
          <w:marLeft w:val="0"/>
          <w:marRight w:val="0"/>
          <w:marTop w:val="0"/>
          <w:marBottom w:val="0"/>
          <w:divBdr>
            <w:top w:val="none" w:sz="0" w:space="0" w:color="auto"/>
            <w:left w:val="none" w:sz="0" w:space="0" w:color="auto"/>
            <w:bottom w:val="none" w:sz="0" w:space="0" w:color="auto"/>
            <w:right w:val="none" w:sz="0" w:space="0" w:color="auto"/>
          </w:divBdr>
          <w:divsChild>
            <w:div w:id="1859856165">
              <w:marLeft w:val="0"/>
              <w:marRight w:val="0"/>
              <w:marTop w:val="0"/>
              <w:marBottom w:val="0"/>
              <w:divBdr>
                <w:top w:val="none" w:sz="0" w:space="0" w:color="auto"/>
                <w:left w:val="none" w:sz="0" w:space="0" w:color="auto"/>
                <w:bottom w:val="none" w:sz="0" w:space="0" w:color="auto"/>
                <w:right w:val="none" w:sz="0" w:space="0" w:color="auto"/>
              </w:divBdr>
              <w:divsChild>
                <w:div w:id="1020664083">
                  <w:marLeft w:val="0"/>
                  <w:marRight w:val="0"/>
                  <w:marTop w:val="0"/>
                  <w:marBottom w:val="0"/>
                  <w:divBdr>
                    <w:top w:val="none" w:sz="0" w:space="0" w:color="auto"/>
                    <w:left w:val="none" w:sz="0" w:space="0" w:color="auto"/>
                    <w:bottom w:val="none" w:sz="0" w:space="0" w:color="auto"/>
                    <w:right w:val="none" w:sz="0" w:space="0" w:color="auto"/>
                  </w:divBdr>
                  <w:divsChild>
                    <w:div w:id="288559997">
                      <w:marLeft w:val="0"/>
                      <w:marRight w:val="0"/>
                      <w:marTop w:val="0"/>
                      <w:marBottom w:val="0"/>
                      <w:divBdr>
                        <w:top w:val="none" w:sz="0" w:space="0" w:color="auto"/>
                        <w:left w:val="none" w:sz="0" w:space="0" w:color="auto"/>
                        <w:bottom w:val="none" w:sz="0" w:space="0" w:color="auto"/>
                        <w:right w:val="none" w:sz="0" w:space="0" w:color="auto"/>
                      </w:divBdr>
                      <w:divsChild>
                        <w:div w:id="497615552">
                          <w:marLeft w:val="0"/>
                          <w:marRight w:val="0"/>
                          <w:marTop w:val="0"/>
                          <w:marBottom w:val="0"/>
                          <w:divBdr>
                            <w:top w:val="none" w:sz="0" w:space="0" w:color="auto"/>
                            <w:left w:val="none" w:sz="0" w:space="0" w:color="auto"/>
                            <w:bottom w:val="none" w:sz="0" w:space="0" w:color="auto"/>
                            <w:right w:val="none" w:sz="0" w:space="0" w:color="auto"/>
                          </w:divBdr>
                          <w:divsChild>
                            <w:div w:id="1218277304">
                              <w:marLeft w:val="0"/>
                              <w:marRight w:val="0"/>
                              <w:marTop w:val="0"/>
                              <w:marBottom w:val="0"/>
                              <w:divBdr>
                                <w:top w:val="none" w:sz="0" w:space="0" w:color="auto"/>
                                <w:left w:val="none" w:sz="0" w:space="0" w:color="auto"/>
                                <w:bottom w:val="none" w:sz="0" w:space="0" w:color="auto"/>
                                <w:right w:val="none" w:sz="0" w:space="0" w:color="auto"/>
                              </w:divBdr>
                              <w:divsChild>
                                <w:div w:id="1957757587">
                                  <w:marLeft w:val="0"/>
                                  <w:marRight w:val="0"/>
                                  <w:marTop w:val="0"/>
                                  <w:marBottom w:val="0"/>
                                  <w:divBdr>
                                    <w:top w:val="none" w:sz="0" w:space="0" w:color="auto"/>
                                    <w:left w:val="none" w:sz="0" w:space="0" w:color="auto"/>
                                    <w:bottom w:val="none" w:sz="0" w:space="0" w:color="auto"/>
                                    <w:right w:val="none" w:sz="0" w:space="0" w:color="auto"/>
                                  </w:divBdr>
                                  <w:divsChild>
                                    <w:div w:id="1338995376">
                                      <w:marLeft w:val="0"/>
                                      <w:marRight w:val="0"/>
                                      <w:marTop w:val="0"/>
                                      <w:marBottom w:val="0"/>
                                      <w:divBdr>
                                        <w:top w:val="none" w:sz="0" w:space="0" w:color="auto"/>
                                        <w:left w:val="none" w:sz="0" w:space="0" w:color="auto"/>
                                        <w:bottom w:val="none" w:sz="0" w:space="0" w:color="auto"/>
                                        <w:right w:val="none" w:sz="0" w:space="0" w:color="auto"/>
                                      </w:divBdr>
                                      <w:divsChild>
                                        <w:div w:id="87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ralphin</dc:creator>
  <cp:lastModifiedBy>Katie Daly</cp:lastModifiedBy>
  <cp:revision>2</cp:revision>
  <cp:lastPrinted>2016-09-09T23:15:00Z</cp:lastPrinted>
  <dcterms:created xsi:type="dcterms:W3CDTF">2016-09-28T13:22:00Z</dcterms:created>
  <dcterms:modified xsi:type="dcterms:W3CDTF">2016-09-28T13:22:00Z</dcterms:modified>
</cp:coreProperties>
</file>