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C8" w:rsidRDefault="002301B7" w:rsidP="002301B7">
      <w:pPr>
        <w:spacing w:after="0"/>
        <w:ind w:firstLine="720"/>
        <w:jc w:val="center"/>
        <w:rPr>
          <w:rFonts w:ascii="Arial Rounded MT Bold" w:hAnsi="Arial Rounded MT Bold"/>
          <w:b/>
          <w:i/>
          <w:sz w:val="40"/>
          <w:szCs w:val="40"/>
        </w:rPr>
      </w:pPr>
      <w:r w:rsidRPr="002301B7">
        <w:rPr>
          <w:rFonts w:ascii="Calibri" w:hAnsi="Calibri"/>
          <w:noProof/>
        </w:rPr>
        <mc:AlternateContent>
          <mc:Choice Requires="wps">
            <w:drawing>
              <wp:anchor distT="45720" distB="45720" distL="114300" distR="114300" simplePos="0" relativeHeight="251659264" behindDoc="0" locked="0" layoutInCell="1" allowOverlap="1" wp14:anchorId="2215FFDA" wp14:editId="410507BE">
                <wp:simplePos x="0" y="0"/>
                <wp:positionH relativeFrom="page">
                  <wp:align>right</wp:align>
                </wp:positionH>
                <wp:positionV relativeFrom="paragraph">
                  <wp:posOffset>0</wp:posOffset>
                </wp:positionV>
                <wp:extent cx="135255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04900"/>
                        </a:xfrm>
                        <a:prstGeom prst="rect">
                          <a:avLst/>
                        </a:prstGeom>
                        <a:solidFill>
                          <a:srgbClr val="FFFFFF"/>
                        </a:solidFill>
                        <a:ln w="9525">
                          <a:solidFill>
                            <a:srgbClr val="000000"/>
                          </a:solidFill>
                          <a:miter lim="800000"/>
                          <a:headEnd/>
                          <a:tailEnd/>
                        </a:ln>
                      </wps:spPr>
                      <wps:txbx>
                        <w:txbxContent>
                          <w:p w:rsidR="002301B7" w:rsidRDefault="002301B7">
                            <w:r>
                              <w:rPr>
                                <w:rFonts w:ascii="Calibri" w:hAnsi="Calibri"/>
                                <w:noProof/>
                              </w:rPr>
                              <w:drawing>
                                <wp:inline distT="0" distB="0" distL="0" distR="0" wp14:anchorId="7D80C4BF" wp14:editId="5008D071">
                                  <wp:extent cx="1057275" cy="10003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D emblem.jpg"/>
                                          <pic:cNvPicPr/>
                                        </pic:nvPicPr>
                                        <pic:blipFill>
                                          <a:blip r:embed="rId9">
                                            <a:extLst>
                                              <a:ext uri="{28A0092B-C50C-407E-A947-70E740481C1C}">
                                                <a14:useLocalDpi xmlns:a14="http://schemas.microsoft.com/office/drawing/2010/main" val="0"/>
                                              </a:ext>
                                            </a:extLst>
                                          </a:blip>
                                          <a:stretch>
                                            <a:fillRect/>
                                          </a:stretch>
                                        </pic:blipFill>
                                        <pic:spPr>
                                          <a:xfrm>
                                            <a:off x="0" y="0"/>
                                            <a:ext cx="1063621" cy="10063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15FFDA" id="_x0000_t202" coordsize="21600,21600" o:spt="202" path="m,l,21600r21600,l21600,xe">
                <v:stroke joinstyle="miter"/>
                <v:path gradientshapeok="t" o:connecttype="rect"/>
              </v:shapetype>
              <v:shape id="Text Box 2" o:spid="_x0000_s1026" type="#_x0000_t202" style="position:absolute;left:0;text-align:left;margin-left:55.3pt;margin-top:0;width:106.5pt;height:87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">
                <v:textbox>
                  <w:txbxContent>
                    <w:p w:rsidR="002301B7" w:rsidRDefault="002301B7">
                      <w:r>
                        <w:rPr>
                          <w:rFonts w:ascii="Calibri" w:hAnsi="Calibri"/>
                          <w:noProof/>
                        </w:rPr>
                        <w:drawing>
                          <wp:inline distT="0" distB="0" distL="0" distR="0" wp14:anchorId="7D80C4BF" wp14:editId="5008D071">
                            <wp:extent cx="1057275" cy="100030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D emblem.jpg"/>
                                    <pic:cNvPicPr/>
                                  </pic:nvPicPr>
                                  <pic:blipFill>
                                    <a:blip r:embed="rId10">
                                      <a:extLst>
                                        <a:ext uri="{28A0092B-C50C-407E-A947-70E740481C1C}">
                                          <a14:useLocalDpi xmlns:a14="http://schemas.microsoft.com/office/drawing/2010/main" val="0"/>
                                        </a:ext>
                                      </a:extLst>
                                    </a:blip>
                                    <a:stretch>
                                      <a:fillRect/>
                                    </a:stretch>
                                  </pic:blipFill>
                                  <pic:spPr>
                                    <a:xfrm>
                                      <a:off x="0" y="0"/>
                                      <a:ext cx="1063621" cy="1006304"/>
                                    </a:xfrm>
                                    <a:prstGeom prst="rect">
                                      <a:avLst/>
                                    </a:prstGeom>
                                  </pic:spPr>
                                </pic:pic>
                              </a:graphicData>
                            </a:graphic>
                          </wp:inline>
                        </w:drawing>
                      </w:r>
                    </w:p>
                  </w:txbxContent>
                </v:textbox>
                <w10:wrap type="square" anchorx="page"/>
              </v:shape>
            </w:pict>
          </mc:Fallback>
        </mc:AlternateContent>
      </w:r>
      <w:r w:rsidR="003555F1" w:rsidRPr="00542672">
        <w:rPr>
          <w:rFonts w:ascii="Arial Rounded MT Bold" w:hAnsi="Arial Rounded MT Bold"/>
          <w:b/>
          <w:i/>
          <w:sz w:val="40"/>
          <w:szCs w:val="40"/>
        </w:rPr>
        <w:t>New Castle County Mounted Patrol Unit</w:t>
      </w:r>
    </w:p>
    <w:p w:rsidR="003555F1" w:rsidRPr="00542672" w:rsidRDefault="00542672" w:rsidP="002301B7">
      <w:pPr>
        <w:spacing w:after="0"/>
        <w:ind w:firstLine="720"/>
        <w:jc w:val="center"/>
        <w:rPr>
          <w:sz w:val="24"/>
        </w:rPr>
      </w:pPr>
      <w:proofErr w:type="gramStart"/>
      <w:r w:rsidRPr="00542672">
        <w:rPr>
          <w:sz w:val="24"/>
        </w:rPr>
        <w:t>i</w:t>
      </w:r>
      <w:r w:rsidR="005A4F61">
        <w:rPr>
          <w:sz w:val="24"/>
        </w:rPr>
        <w:t>s</w:t>
      </w:r>
      <w:proofErr w:type="gramEnd"/>
      <w:r w:rsidR="005A4F61">
        <w:rPr>
          <w:sz w:val="24"/>
        </w:rPr>
        <w:t xml:space="preserve"> offering a</w:t>
      </w:r>
    </w:p>
    <w:p w:rsidR="00542672" w:rsidRPr="00542672" w:rsidRDefault="00542672" w:rsidP="003555F1">
      <w:pPr>
        <w:pStyle w:val="NoSpacing"/>
        <w:jc w:val="center"/>
        <w:rPr>
          <w:sz w:val="16"/>
          <w:szCs w:val="16"/>
        </w:rPr>
      </w:pPr>
    </w:p>
    <w:p w:rsidR="002301B7" w:rsidRDefault="00A20785" w:rsidP="002301B7">
      <w:pPr>
        <w:pStyle w:val="NoSpacing"/>
        <w:ind w:firstLine="720"/>
        <w:jc w:val="center"/>
        <w:rPr>
          <w:rFonts w:ascii="Arial Rounded MT Bold" w:hAnsi="Arial Rounded MT Bold"/>
          <w:b/>
          <w:sz w:val="32"/>
          <w:szCs w:val="32"/>
        </w:rPr>
      </w:pPr>
      <w:r>
        <w:rPr>
          <w:rFonts w:ascii="Arial Rounded MT Bold" w:hAnsi="Arial Rounded MT Bold"/>
          <w:b/>
          <w:sz w:val="32"/>
          <w:szCs w:val="32"/>
        </w:rPr>
        <w:t>Fall</w:t>
      </w:r>
      <w:r w:rsidR="00A80C82">
        <w:rPr>
          <w:rFonts w:ascii="Arial Rounded MT Bold" w:hAnsi="Arial Rounded MT Bold"/>
          <w:b/>
          <w:sz w:val="32"/>
          <w:szCs w:val="32"/>
        </w:rPr>
        <w:t xml:space="preserve"> 2014</w:t>
      </w:r>
      <w:r w:rsidR="002301B7">
        <w:rPr>
          <w:rFonts w:ascii="Arial Rounded MT Bold" w:hAnsi="Arial Rounded MT Bold"/>
          <w:b/>
          <w:sz w:val="32"/>
          <w:szCs w:val="32"/>
        </w:rPr>
        <w:t xml:space="preserve"> Equine Internship</w:t>
      </w:r>
    </w:p>
    <w:p w:rsidR="003555F1" w:rsidRPr="002301B7" w:rsidRDefault="003555F1" w:rsidP="002301B7">
      <w:pPr>
        <w:pStyle w:val="NoSpacing"/>
        <w:ind w:firstLine="720"/>
        <w:jc w:val="center"/>
        <w:rPr>
          <w:rFonts w:ascii="Arial Rounded MT Bold" w:hAnsi="Arial Rounded MT Bold"/>
          <w:b/>
          <w:sz w:val="32"/>
          <w:szCs w:val="32"/>
        </w:rPr>
      </w:pPr>
      <w:r w:rsidRPr="00542672">
        <w:rPr>
          <w:sz w:val="24"/>
        </w:rPr>
        <w:t>Carousel Park Equestrian Center</w:t>
      </w:r>
    </w:p>
    <w:p w:rsidR="003555F1" w:rsidRPr="00542672" w:rsidRDefault="003555F1" w:rsidP="002301B7">
      <w:pPr>
        <w:pStyle w:val="NoSpacing"/>
        <w:ind w:firstLine="720"/>
        <w:jc w:val="center"/>
        <w:rPr>
          <w:sz w:val="24"/>
        </w:rPr>
      </w:pPr>
      <w:r w:rsidRPr="00542672">
        <w:rPr>
          <w:sz w:val="24"/>
        </w:rPr>
        <w:t>3700 Limestone Rd Wilmington, DE 19807</w:t>
      </w:r>
      <w:bookmarkStart w:id="0" w:name="_GoBack"/>
      <w:bookmarkEnd w:id="0"/>
    </w:p>
    <w:p w:rsidR="003555F1" w:rsidRDefault="003555F1" w:rsidP="003555F1">
      <w:pPr>
        <w:pStyle w:val="NoSpacing"/>
        <w:jc w:val="center"/>
      </w:pPr>
    </w:p>
    <w:p w:rsidR="00A20785" w:rsidRDefault="00542672" w:rsidP="003555F1">
      <w:pPr>
        <w:pStyle w:val="NoSpacing"/>
      </w:pPr>
      <w:r w:rsidRPr="0099422A">
        <w:t xml:space="preserve">The New Castle County </w:t>
      </w:r>
      <w:r w:rsidR="006D22F2" w:rsidRPr="0099422A">
        <w:t xml:space="preserve">(NCC) </w:t>
      </w:r>
      <w:r w:rsidRPr="0099422A">
        <w:t xml:space="preserve">Mounted Patrol </w:t>
      </w:r>
      <w:r w:rsidR="006D22F2" w:rsidRPr="0099422A">
        <w:t>Unit owns and utilizes 10</w:t>
      </w:r>
      <w:r w:rsidRPr="0099422A">
        <w:t xml:space="preserve"> </w:t>
      </w:r>
      <w:r w:rsidR="006D22F2" w:rsidRPr="0099422A">
        <w:t>draft and draft-cross</w:t>
      </w:r>
      <w:r w:rsidRPr="0099422A">
        <w:t xml:space="preserve"> horses</w:t>
      </w:r>
      <w:r w:rsidR="006D22F2" w:rsidRPr="0099422A">
        <w:t xml:space="preserve"> for police work. The unit and horses are based</w:t>
      </w:r>
      <w:r w:rsidR="0099422A" w:rsidRPr="0099422A">
        <w:t xml:space="preserve"> </w:t>
      </w:r>
      <w:r w:rsidR="006D22F2" w:rsidRPr="0099422A">
        <w:t xml:space="preserve">at </w:t>
      </w:r>
      <w:r w:rsidRPr="0099422A">
        <w:t xml:space="preserve">the Carousel Park Equestrian Center, </w:t>
      </w:r>
      <w:r w:rsidR="006D22F2" w:rsidRPr="0099422A">
        <w:t xml:space="preserve">located approximately </w:t>
      </w:r>
      <w:r w:rsidRPr="0099422A">
        <w:t>20 minutes north of the University of Delaware</w:t>
      </w:r>
      <w:r>
        <w:t xml:space="preserve">. </w:t>
      </w:r>
      <w:r w:rsidR="00A20785">
        <w:t>Additionally, t</w:t>
      </w:r>
      <w:r w:rsidR="00A80C82">
        <w:t xml:space="preserve">he NCC Mounted Patrol Unit has </w:t>
      </w:r>
      <w:r w:rsidR="00A20785">
        <w:t xml:space="preserve">two Clydesdale colts that are in </w:t>
      </w:r>
      <w:r w:rsidR="00A80C82">
        <w:t xml:space="preserve">training to be future police mounts. </w:t>
      </w:r>
    </w:p>
    <w:p w:rsidR="00A20785" w:rsidRDefault="00A20785" w:rsidP="003555F1">
      <w:pPr>
        <w:pStyle w:val="NoSpacing"/>
      </w:pPr>
    </w:p>
    <w:p w:rsidR="00D74F94" w:rsidRDefault="00A20785" w:rsidP="003555F1">
      <w:pPr>
        <w:pStyle w:val="NoSpacing"/>
      </w:pPr>
      <w:r>
        <w:t>T</w:t>
      </w:r>
      <w:r w:rsidR="00047E77">
        <w:t>here is the possibility for 2 interns to fill this internship. Your</w:t>
      </w:r>
      <w:r w:rsidR="003555F1">
        <w:t xml:space="preserve"> internship will </w:t>
      </w:r>
      <w:r w:rsidR="00542672">
        <w:t xml:space="preserve">be </w:t>
      </w:r>
      <w:r>
        <w:t>cover</w:t>
      </w:r>
      <w:r w:rsidR="00542672">
        <w:t xml:space="preserve"> the</w:t>
      </w:r>
      <w:r w:rsidR="00A80C82">
        <w:t xml:space="preserve"> daily care, maintenance and </w:t>
      </w:r>
      <w:r w:rsidR="003555F1">
        <w:t>traini</w:t>
      </w:r>
      <w:r w:rsidR="00A80C82">
        <w:t>ng</w:t>
      </w:r>
      <w:r w:rsidR="003555F1">
        <w:t xml:space="preserve"> of</w:t>
      </w:r>
      <w:r w:rsidR="00A80C82">
        <w:t xml:space="preserve"> these</w:t>
      </w:r>
      <w:r w:rsidR="003555F1">
        <w:t xml:space="preserve"> </w:t>
      </w:r>
      <w:r w:rsidR="00A80C82">
        <w:t>newly acquired colts</w:t>
      </w:r>
      <w:r>
        <w:t>, as well as daily care and exercising</w:t>
      </w:r>
      <w:r w:rsidR="00047E77">
        <w:t xml:space="preserve"> of</w:t>
      </w:r>
      <w:r>
        <w:t xml:space="preserve"> police horses. </w:t>
      </w:r>
      <w:r w:rsidR="00542672">
        <w:t xml:space="preserve">Through this </w:t>
      </w:r>
      <w:r w:rsidR="006D22F2">
        <w:t xml:space="preserve">internship, </w:t>
      </w:r>
      <w:r w:rsidR="00542672">
        <w:t>you will learn and improve upon a variety of general horsemanship skills as well as skills that are more specific to that of the mounted patrol unit.</w:t>
      </w:r>
      <w:r w:rsidR="003555F1">
        <w:t xml:space="preserve"> </w:t>
      </w:r>
      <w:r w:rsidR="00A80C82">
        <w:t>Your responsibilities may also</w:t>
      </w:r>
      <w:r w:rsidR="003555F1">
        <w:t xml:space="preserve"> </w:t>
      </w:r>
      <w:r w:rsidR="00B468E6">
        <w:t>include</w:t>
      </w:r>
      <w:r w:rsidR="003555F1">
        <w:t xml:space="preserve"> </w:t>
      </w:r>
      <w:r w:rsidR="00542672">
        <w:t xml:space="preserve">barn management such as </w:t>
      </w:r>
      <w:r w:rsidR="003555F1">
        <w:t>feeding, gro</w:t>
      </w:r>
      <w:r w:rsidR="00542672">
        <w:t xml:space="preserve">oming, tacking horses, bathing and </w:t>
      </w:r>
      <w:r w:rsidR="003555F1">
        <w:t>mucking stalls</w:t>
      </w:r>
      <w:r w:rsidR="00542672">
        <w:t xml:space="preserve">. </w:t>
      </w:r>
      <w:r>
        <w:t xml:space="preserve"> The ideal intern(s) will have the experience to assist in riding and exercising </w:t>
      </w:r>
      <w:r w:rsidR="00542672">
        <w:t>horses</w:t>
      </w:r>
      <w:r w:rsidR="003555F1">
        <w:t xml:space="preserve"> that </w:t>
      </w:r>
      <w:r w:rsidR="00B468E6">
        <w:t>have already completed their police training</w:t>
      </w:r>
      <w:r w:rsidR="003555F1">
        <w:t xml:space="preserve">. </w:t>
      </w:r>
    </w:p>
    <w:p w:rsidR="00A20785" w:rsidRDefault="00A20785" w:rsidP="003555F1">
      <w:pPr>
        <w:pStyle w:val="NoSpacing"/>
      </w:pPr>
    </w:p>
    <w:p w:rsidR="003555F1" w:rsidRDefault="006D22F2" w:rsidP="003555F1">
      <w:pPr>
        <w:pStyle w:val="NoSpacing"/>
      </w:pPr>
      <w:r>
        <w:t>The projected work schedule is generally</w:t>
      </w:r>
      <w:r w:rsidR="00120727">
        <w:t xml:space="preserve"> Monday through Friday </w:t>
      </w:r>
      <w:r w:rsidR="00A20785">
        <w:t>9</w:t>
      </w:r>
      <w:r>
        <w:t xml:space="preserve">:00 a.m. to </w:t>
      </w:r>
      <w:r w:rsidR="00A20785">
        <w:t xml:space="preserve">12:00 p.m. </w:t>
      </w:r>
      <w:r w:rsidR="00A80C82">
        <w:t>You will also maintain a daily log for each of the foals</w:t>
      </w:r>
      <w:r w:rsidR="00120727">
        <w:t xml:space="preserve">, </w:t>
      </w:r>
      <w:r w:rsidR="00A80C82">
        <w:t>and will</w:t>
      </w:r>
      <w:r>
        <w:t xml:space="preserve"> work </w:t>
      </w:r>
      <w:r w:rsidR="00120727">
        <w:t xml:space="preserve">with other members of Law Enforcement as well as civilian employees. </w:t>
      </w:r>
      <w:r w:rsidR="00D74F94">
        <w:t xml:space="preserve">The mounted unit will be on the grounds of Carousel Park </w:t>
      </w:r>
      <w:r w:rsidR="00A20785">
        <w:t>from October through December</w:t>
      </w:r>
      <w:r w:rsidR="00D74F94">
        <w:t xml:space="preserve">. This is </w:t>
      </w:r>
      <w:r w:rsidR="00D74F94" w:rsidRPr="004D3854">
        <w:t>a 4-6 week</w:t>
      </w:r>
      <w:r w:rsidR="00D74F94">
        <w:t xml:space="preserve"> </w:t>
      </w:r>
      <w:r w:rsidR="00D74F94" w:rsidRPr="004D3854">
        <w:rPr>
          <w:i/>
          <w:u w:val="single"/>
        </w:rPr>
        <w:t>unpaid</w:t>
      </w:r>
      <w:r w:rsidR="00D74F94">
        <w:t xml:space="preserve"> internship depending on your start date.</w:t>
      </w:r>
    </w:p>
    <w:p w:rsidR="00120727" w:rsidRDefault="00120727" w:rsidP="003555F1">
      <w:pPr>
        <w:pStyle w:val="NoSpacing"/>
      </w:pPr>
    </w:p>
    <w:p w:rsidR="00120727" w:rsidRPr="00BF0810" w:rsidRDefault="0099422A" w:rsidP="003555F1">
      <w:pPr>
        <w:pStyle w:val="NoSpacing"/>
        <w:rPr>
          <w:u w:val="single"/>
        </w:rPr>
      </w:pPr>
      <w:r>
        <w:t>The</w:t>
      </w:r>
      <w:r w:rsidR="00120727">
        <w:t xml:space="preserve"> Carousel Park Equestrian Center </w:t>
      </w:r>
      <w:r w:rsidR="0074380F">
        <w:t>is situated</w:t>
      </w:r>
      <w:r w:rsidR="00120727">
        <w:t xml:space="preserve"> </w:t>
      </w:r>
      <w:r w:rsidR="0074380F">
        <w:t xml:space="preserve">on </w:t>
      </w:r>
      <w:r w:rsidR="00A80C82">
        <w:t>216</w:t>
      </w:r>
      <w:r w:rsidR="00120727">
        <w:t xml:space="preserve"> acres </w:t>
      </w:r>
      <w:r w:rsidR="0074380F">
        <w:t xml:space="preserve">with </w:t>
      </w:r>
      <w:r w:rsidR="00342209">
        <w:t>well-groomed</w:t>
      </w:r>
      <w:r w:rsidR="00120727">
        <w:t xml:space="preserve"> riding trails, ponds and a cross country course. </w:t>
      </w:r>
      <w:r w:rsidR="0074380F">
        <w:t xml:space="preserve"> The center is</w:t>
      </w:r>
      <w:r w:rsidR="00120727">
        <w:t xml:space="preserve"> equipped with an indoor and outdoor riding ring for all weather riding. </w:t>
      </w:r>
      <w:r w:rsidR="00542672">
        <w:t>For more information</w:t>
      </w:r>
      <w:r w:rsidR="00BF0810">
        <w:t xml:space="preserve"> </w:t>
      </w:r>
      <w:r w:rsidR="00542672">
        <w:t xml:space="preserve">see: </w:t>
      </w:r>
      <w:r w:rsidR="00542672" w:rsidRPr="00BF0810">
        <w:rPr>
          <w:u w:val="single"/>
        </w:rPr>
        <w:t>http://www.carouselparkequestrian.com/</w:t>
      </w:r>
    </w:p>
    <w:p w:rsidR="00B66B94" w:rsidRDefault="00B66B94" w:rsidP="003555F1">
      <w:pPr>
        <w:pStyle w:val="NoSpacing"/>
      </w:pPr>
    </w:p>
    <w:p w:rsidR="00B66B94" w:rsidRPr="00BF0810" w:rsidRDefault="0074380F" w:rsidP="003555F1">
      <w:pPr>
        <w:pStyle w:val="NoSpacing"/>
        <w:rPr>
          <w:b/>
        </w:rPr>
      </w:pPr>
      <w:r>
        <w:rPr>
          <w:b/>
        </w:rPr>
        <w:t xml:space="preserve">The successful applicant will </w:t>
      </w:r>
      <w:r w:rsidR="00B66B94" w:rsidRPr="00BF0810">
        <w:rPr>
          <w:b/>
        </w:rPr>
        <w:t xml:space="preserve">be required to sign a waiver of liability assuming all responsibility for injury. </w:t>
      </w:r>
      <w:r w:rsidR="00A80C82">
        <w:rPr>
          <w:b/>
        </w:rPr>
        <w:t>They will also be subject to a limited background check.</w:t>
      </w:r>
    </w:p>
    <w:p w:rsidR="003555F1" w:rsidRDefault="003555F1" w:rsidP="003555F1">
      <w:pPr>
        <w:pStyle w:val="NoSpacing"/>
        <w:jc w:val="center"/>
      </w:pPr>
    </w:p>
    <w:p w:rsidR="003555F1" w:rsidRDefault="00BF0810" w:rsidP="003555F1">
      <w:pPr>
        <w:pStyle w:val="NoSpacing"/>
        <w:rPr>
          <w:b/>
        </w:rPr>
      </w:pPr>
      <w:r>
        <w:rPr>
          <w:b/>
        </w:rPr>
        <w:t>Requirements:</w:t>
      </w:r>
    </w:p>
    <w:p w:rsidR="00FB6C58" w:rsidRPr="004D3854" w:rsidRDefault="00FB6C58" w:rsidP="002679E1">
      <w:pPr>
        <w:pStyle w:val="style17"/>
        <w:numPr>
          <w:ilvl w:val="1"/>
          <w:numId w:val="1"/>
        </w:numPr>
        <w:spacing w:before="0" w:beforeAutospacing="0" w:after="0" w:afterAutospacing="0"/>
        <w:ind w:left="1080"/>
        <w:rPr>
          <w:rFonts w:ascii="Calibri" w:hAnsi="Calibri"/>
          <w:color w:val="auto"/>
          <w:sz w:val="22"/>
          <w:szCs w:val="22"/>
        </w:rPr>
      </w:pPr>
      <w:r w:rsidRPr="004D3854">
        <w:rPr>
          <w:rFonts w:ascii="Calibri" w:hAnsi="Calibri"/>
          <w:color w:val="auto"/>
          <w:sz w:val="22"/>
          <w:szCs w:val="22"/>
        </w:rPr>
        <w:t xml:space="preserve">Live locally and have </w:t>
      </w:r>
      <w:r w:rsidR="0074380F" w:rsidRPr="004D3854">
        <w:rPr>
          <w:rFonts w:ascii="Calibri" w:hAnsi="Calibri"/>
          <w:color w:val="auto"/>
          <w:sz w:val="22"/>
          <w:szCs w:val="22"/>
        </w:rPr>
        <w:t>reliable transportation</w:t>
      </w:r>
      <w:r w:rsidRPr="004D3854">
        <w:rPr>
          <w:rFonts w:ascii="Calibri" w:hAnsi="Calibri"/>
          <w:color w:val="auto"/>
          <w:sz w:val="22"/>
          <w:szCs w:val="22"/>
        </w:rPr>
        <w:t xml:space="preserve"> to and from the Equestrian Center</w:t>
      </w:r>
    </w:p>
    <w:p w:rsidR="002679E1" w:rsidRPr="004D3854" w:rsidRDefault="00942FDC" w:rsidP="002679E1">
      <w:pPr>
        <w:pStyle w:val="style17"/>
        <w:numPr>
          <w:ilvl w:val="1"/>
          <w:numId w:val="1"/>
        </w:numPr>
        <w:spacing w:before="0" w:beforeAutospacing="0" w:after="0" w:afterAutospacing="0"/>
        <w:ind w:left="1080"/>
        <w:rPr>
          <w:rFonts w:ascii="Calibri" w:hAnsi="Calibri"/>
          <w:color w:val="auto"/>
          <w:sz w:val="22"/>
          <w:szCs w:val="22"/>
        </w:rPr>
      </w:pPr>
      <w:r w:rsidRPr="004D3854">
        <w:rPr>
          <w:rFonts w:ascii="Calibri" w:hAnsi="Calibri"/>
          <w:color w:val="auto"/>
          <w:sz w:val="22"/>
          <w:szCs w:val="22"/>
        </w:rPr>
        <w:t xml:space="preserve">Ability to begin internship </w:t>
      </w:r>
      <w:r w:rsidR="00A20785" w:rsidRPr="004D3854">
        <w:rPr>
          <w:rFonts w:ascii="Calibri" w:hAnsi="Calibri"/>
          <w:color w:val="auto"/>
          <w:sz w:val="22"/>
          <w:szCs w:val="22"/>
        </w:rPr>
        <w:t>by October 1, 2014</w:t>
      </w:r>
    </w:p>
    <w:p w:rsidR="002679E1" w:rsidRPr="001831EB" w:rsidRDefault="002679E1" w:rsidP="002679E1">
      <w:pPr>
        <w:pStyle w:val="style17"/>
        <w:numPr>
          <w:ilvl w:val="1"/>
          <w:numId w:val="1"/>
        </w:numPr>
        <w:spacing w:before="0" w:beforeAutospacing="0" w:after="0" w:afterAutospacing="0"/>
        <w:ind w:left="1080"/>
        <w:rPr>
          <w:rFonts w:ascii="Calibri" w:hAnsi="Calibri"/>
          <w:color w:val="auto"/>
          <w:sz w:val="22"/>
          <w:szCs w:val="22"/>
        </w:rPr>
      </w:pPr>
      <w:r w:rsidRPr="001831EB">
        <w:rPr>
          <w:rFonts w:ascii="Calibri" w:hAnsi="Calibri"/>
          <w:color w:val="auto"/>
          <w:sz w:val="22"/>
          <w:szCs w:val="22"/>
        </w:rPr>
        <w:t>A desire to work hard and learn</w:t>
      </w:r>
      <w:r w:rsidR="0074380F">
        <w:rPr>
          <w:rFonts w:ascii="Calibri" w:hAnsi="Calibri"/>
          <w:color w:val="auto"/>
          <w:sz w:val="22"/>
          <w:szCs w:val="22"/>
        </w:rPr>
        <w:t xml:space="preserve"> about the care and training of mounted police horses</w:t>
      </w:r>
    </w:p>
    <w:p w:rsidR="002679E1" w:rsidRPr="001831EB" w:rsidRDefault="002679E1" w:rsidP="002679E1">
      <w:pPr>
        <w:pStyle w:val="style17"/>
        <w:numPr>
          <w:ilvl w:val="1"/>
          <w:numId w:val="1"/>
        </w:numPr>
        <w:spacing w:before="0" w:beforeAutospacing="0" w:after="0" w:afterAutospacing="0"/>
        <w:ind w:left="1080"/>
        <w:rPr>
          <w:rFonts w:ascii="Calibri" w:hAnsi="Calibri"/>
          <w:color w:val="auto"/>
          <w:sz w:val="22"/>
          <w:szCs w:val="22"/>
        </w:rPr>
      </w:pPr>
      <w:r w:rsidRPr="001831EB">
        <w:rPr>
          <w:rFonts w:ascii="Calibri" w:hAnsi="Calibri"/>
          <w:color w:val="auto"/>
          <w:sz w:val="22"/>
          <w:szCs w:val="22"/>
        </w:rPr>
        <w:t>Open to new ideas and practices for managing horses</w:t>
      </w:r>
    </w:p>
    <w:p w:rsidR="002679E1" w:rsidRPr="001831EB" w:rsidRDefault="002679E1" w:rsidP="002679E1">
      <w:pPr>
        <w:pStyle w:val="style17"/>
        <w:numPr>
          <w:ilvl w:val="1"/>
          <w:numId w:val="1"/>
        </w:numPr>
        <w:spacing w:before="0" w:beforeAutospacing="0" w:after="0" w:afterAutospacing="0"/>
        <w:ind w:left="1080"/>
        <w:rPr>
          <w:rFonts w:ascii="Calibri" w:hAnsi="Calibri"/>
          <w:color w:val="auto"/>
          <w:sz w:val="22"/>
          <w:szCs w:val="22"/>
        </w:rPr>
      </w:pPr>
      <w:r w:rsidRPr="001831EB">
        <w:rPr>
          <w:rFonts w:ascii="Calibri" w:hAnsi="Calibri"/>
          <w:color w:val="auto"/>
          <w:sz w:val="22"/>
          <w:szCs w:val="22"/>
        </w:rPr>
        <w:t xml:space="preserve">Some equine experience required, </w:t>
      </w:r>
      <w:r w:rsidR="00A20785">
        <w:rPr>
          <w:rFonts w:ascii="Calibri" w:hAnsi="Calibri"/>
          <w:color w:val="auto"/>
          <w:sz w:val="22"/>
          <w:szCs w:val="22"/>
        </w:rPr>
        <w:t>riding experience is preferred but not mandatory</w:t>
      </w:r>
    </w:p>
    <w:p w:rsidR="002679E1" w:rsidRPr="001831EB" w:rsidRDefault="002679E1" w:rsidP="002679E1">
      <w:pPr>
        <w:pStyle w:val="style17"/>
        <w:numPr>
          <w:ilvl w:val="1"/>
          <w:numId w:val="1"/>
        </w:numPr>
        <w:spacing w:before="0" w:beforeAutospacing="0" w:after="0" w:afterAutospacing="0"/>
        <w:ind w:left="1080"/>
        <w:rPr>
          <w:rFonts w:ascii="Calibri" w:hAnsi="Calibri"/>
          <w:color w:val="auto"/>
          <w:sz w:val="22"/>
          <w:szCs w:val="22"/>
        </w:rPr>
      </w:pPr>
      <w:r w:rsidRPr="001831EB">
        <w:rPr>
          <w:rFonts w:ascii="Calibri" w:hAnsi="Calibri"/>
          <w:color w:val="auto"/>
          <w:sz w:val="22"/>
          <w:szCs w:val="22"/>
        </w:rPr>
        <w:t>A full report summarizing your experiences at the end of the internship</w:t>
      </w:r>
    </w:p>
    <w:p w:rsidR="002679E1" w:rsidRDefault="002679E1" w:rsidP="003555F1">
      <w:pPr>
        <w:pStyle w:val="NoSpacing"/>
        <w:rPr>
          <w:b/>
        </w:rPr>
      </w:pPr>
    </w:p>
    <w:p w:rsidR="002679E1" w:rsidRPr="001831EB" w:rsidRDefault="002679E1" w:rsidP="002679E1">
      <w:pPr>
        <w:pStyle w:val="style17"/>
        <w:spacing w:before="0" w:beforeAutospacing="0" w:after="0" w:afterAutospacing="0"/>
        <w:rPr>
          <w:rFonts w:ascii="Calibri" w:hAnsi="Calibri"/>
          <w:color w:val="auto"/>
          <w:sz w:val="22"/>
          <w:szCs w:val="22"/>
        </w:rPr>
      </w:pPr>
      <w:r w:rsidRPr="002679E1">
        <w:rPr>
          <w:rFonts w:ascii="Calibri" w:hAnsi="Calibri"/>
          <w:b/>
          <w:color w:val="auto"/>
          <w:sz w:val="22"/>
          <w:szCs w:val="22"/>
        </w:rPr>
        <w:t>To apply:</w:t>
      </w:r>
      <w:r>
        <w:rPr>
          <w:rFonts w:ascii="Calibri" w:hAnsi="Calibri"/>
          <w:color w:val="auto"/>
          <w:sz w:val="22"/>
          <w:szCs w:val="22"/>
        </w:rPr>
        <w:t xml:space="preserve"> </w:t>
      </w:r>
      <w:r w:rsidRPr="001831EB">
        <w:rPr>
          <w:rFonts w:ascii="Calibri" w:hAnsi="Calibri"/>
          <w:color w:val="auto"/>
          <w:sz w:val="22"/>
          <w:szCs w:val="22"/>
        </w:rPr>
        <w:t xml:space="preserve">Email the following in a WORD document to </w:t>
      </w:r>
      <w:hyperlink r:id="rId11" w:history="1">
        <w:r w:rsidRPr="001831EB">
          <w:rPr>
            <w:rStyle w:val="Hyperlink"/>
            <w:rFonts w:ascii="Calibri" w:hAnsi="Calibri"/>
            <w:sz w:val="22"/>
            <w:szCs w:val="22"/>
          </w:rPr>
          <w:t>Nemeclm@udel.edu</w:t>
        </w:r>
      </w:hyperlink>
      <w:r w:rsidR="00A80C82">
        <w:rPr>
          <w:rFonts w:ascii="Calibri" w:hAnsi="Calibri"/>
          <w:color w:val="auto"/>
          <w:sz w:val="22"/>
          <w:szCs w:val="22"/>
        </w:rPr>
        <w:t xml:space="preserve"> by </w:t>
      </w:r>
      <w:r w:rsidR="00617F3C">
        <w:rPr>
          <w:rFonts w:ascii="Calibri" w:hAnsi="Calibri"/>
          <w:color w:val="auto"/>
          <w:sz w:val="22"/>
          <w:szCs w:val="22"/>
        </w:rPr>
        <w:t>September 15</w:t>
      </w:r>
      <w:r w:rsidR="00617F3C" w:rsidRPr="00617F3C">
        <w:rPr>
          <w:rFonts w:ascii="Calibri" w:hAnsi="Calibri"/>
          <w:color w:val="auto"/>
          <w:sz w:val="22"/>
          <w:szCs w:val="22"/>
          <w:vertAlign w:val="superscript"/>
        </w:rPr>
        <w:t>th</w:t>
      </w:r>
      <w:r w:rsidR="00617F3C">
        <w:rPr>
          <w:rFonts w:ascii="Calibri" w:hAnsi="Calibri"/>
          <w:color w:val="auto"/>
          <w:sz w:val="22"/>
          <w:szCs w:val="22"/>
        </w:rPr>
        <w:t xml:space="preserve"> </w:t>
      </w:r>
    </w:p>
    <w:p w:rsidR="002679E1" w:rsidRPr="001831EB" w:rsidRDefault="002679E1" w:rsidP="002679E1">
      <w:pPr>
        <w:pStyle w:val="style17"/>
        <w:numPr>
          <w:ilvl w:val="0"/>
          <w:numId w:val="2"/>
        </w:numPr>
        <w:spacing w:before="0" w:beforeAutospacing="0" w:after="0" w:afterAutospacing="0"/>
        <w:ind w:left="1440"/>
        <w:rPr>
          <w:rFonts w:ascii="Calibri" w:hAnsi="Calibri"/>
          <w:color w:val="auto"/>
          <w:sz w:val="22"/>
          <w:szCs w:val="22"/>
        </w:rPr>
      </w:pPr>
      <w:r w:rsidRPr="001831EB">
        <w:rPr>
          <w:rFonts w:ascii="Calibri" w:hAnsi="Calibri"/>
          <w:color w:val="auto"/>
          <w:sz w:val="22"/>
          <w:szCs w:val="22"/>
        </w:rPr>
        <w:t>Send a 1-page resume AND</w:t>
      </w:r>
    </w:p>
    <w:p w:rsidR="002679E1" w:rsidRPr="001831EB" w:rsidRDefault="002679E1" w:rsidP="002679E1">
      <w:pPr>
        <w:pStyle w:val="style17"/>
        <w:numPr>
          <w:ilvl w:val="0"/>
          <w:numId w:val="2"/>
        </w:numPr>
        <w:spacing w:before="0" w:beforeAutospacing="0" w:after="0" w:afterAutospacing="0"/>
        <w:ind w:left="1440"/>
        <w:rPr>
          <w:rFonts w:ascii="Calibri" w:hAnsi="Calibri"/>
          <w:color w:val="auto"/>
          <w:sz w:val="22"/>
          <w:szCs w:val="22"/>
        </w:rPr>
      </w:pPr>
      <w:r w:rsidRPr="001831EB">
        <w:rPr>
          <w:rFonts w:ascii="Calibri" w:hAnsi="Calibri"/>
          <w:color w:val="auto"/>
          <w:sz w:val="22"/>
          <w:szCs w:val="22"/>
        </w:rPr>
        <w:t>a 1-page statement that includes:</w:t>
      </w:r>
    </w:p>
    <w:p w:rsidR="002679E1" w:rsidRPr="001831EB" w:rsidRDefault="002679E1" w:rsidP="002679E1">
      <w:pPr>
        <w:pStyle w:val="style17"/>
        <w:numPr>
          <w:ilvl w:val="1"/>
          <w:numId w:val="2"/>
        </w:numPr>
        <w:spacing w:before="0" w:beforeAutospacing="0" w:after="0" w:afterAutospacing="0"/>
        <w:ind w:left="2160"/>
        <w:rPr>
          <w:rFonts w:ascii="Calibri" w:hAnsi="Calibri"/>
          <w:color w:val="auto"/>
          <w:sz w:val="22"/>
          <w:szCs w:val="22"/>
        </w:rPr>
      </w:pPr>
      <w:r w:rsidRPr="001831EB">
        <w:rPr>
          <w:rFonts w:ascii="Calibri" w:hAnsi="Calibri"/>
          <w:color w:val="auto"/>
          <w:sz w:val="22"/>
          <w:szCs w:val="22"/>
        </w:rPr>
        <w:t>A short summary of your equine experience</w:t>
      </w:r>
      <w:r w:rsidR="00617F3C">
        <w:rPr>
          <w:rFonts w:ascii="Calibri" w:hAnsi="Calibri"/>
          <w:color w:val="auto"/>
          <w:sz w:val="22"/>
          <w:szCs w:val="22"/>
        </w:rPr>
        <w:t>, both handling and riding</w:t>
      </w:r>
    </w:p>
    <w:p w:rsidR="002679E1" w:rsidRPr="001831EB" w:rsidRDefault="002679E1" w:rsidP="002679E1">
      <w:pPr>
        <w:pStyle w:val="style17"/>
        <w:numPr>
          <w:ilvl w:val="1"/>
          <w:numId w:val="2"/>
        </w:numPr>
        <w:spacing w:before="0" w:beforeAutospacing="0" w:after="0" w:afterAutospacing="0"/>
        <w:ind w:left="2160"/>
        <w:rPr>
          <w:rFonts w:ascii="Calibri" w:hAnsi="Calibri"/>
          <w:color w:val="auto"/>
          <w:sz w:val="22"/>
          <w:szCs w:val="22"/>
        </w:rPr>
      </w:pPr>
      <w:r w:rsidRPr="001831EB">
        <w:rPr>
          <w:rFonts w:ascii="Calibri" w:hAnsi="Calibri"/>
          <w:color w:val="auto"/>
          <w:sz w:val="22"/>
          <w:szCs w:val="22"/>
        </w:rPr>
        <w:t>How the internship will contribute to your professional development</w:t>
      </w:r>
    </w:p>
    <w:p w:rsidR="00BA7CD8" w:rsidRDefault="002679E1" w:rsidP="00BA7CD8">
      <w:pPr>
        <w:pStyle w:val="style17"/>
        <w:numPr>
          <w:ilvl w:val="1"/>
          <w:numId w:val="2"/>
        </w:numPr>
        <w:spacing w:before="0" w:beforeAutospacing="0" w:after="0" w:afterAutospacing="0"/>
        <w:ind w:left="2160"/>
        <w:rPr>
          <w:rFonts w:ascii="Calibri" w:hAnsi="Calibri"/>
          <w:color w:val="auto"/>
          <w:sz w:val="22"/>
          <w:szCs w:val="22"/>
        </w:rPr>
      </w:pPr>
      <w:r w:rsidRPr="001831EB">
        <w:rPr>
          <w:rFonts w:ascii="Calibri" w:hAnsi="Calibri"/>
          <w:color w:val="auto"/>
          <w:sz w:val="22"/>
          <w:szCs w:val="22"/>
        </w:rPr>
        <w:t xml:space="preserve">How you will contribute to the internship program </w:t>
      </w:r>
    </w:p>
    <w:p w:rsidR="00BA7CD8" w:rsidRDefault="00BA7CD8" w:rsidP="00BA7CD8">
      <w:pPr>
        <w:pStyle w:val="style17"/>
        <w:spacing w:before="0" w:beforeAutospacing="0" w:after="0" w:afterAutospacing="0"/>
        <w:rPr>
          <w:rFonts w:ascii="Calibri" w:hAnsi="Calibri"/>
          <w:color w:val="auto"/>
          <w:sz w:val="20"/>
          <w:szCs w:val="20"/>
        </w:rPr>
      </w:pPr>
    </w:p>
    <w:p w:rsidR="004D3854" w:rsidRDefault="004D3854" w:rsidP="00BA7CD8">
      <w:pPr>
        <w:pStyle w:val="style17"/>
        <w:spacing w:before="0" w:beforeAutospacing="0" w:after="0" w:afterAutospacing="0"/>
        <w:rPr>
          <w:rFonts w:ascii="Calibri" w:hAnsi="Calibri"/>
          <w:color w:val="auto"/>
          <w:sz w:val="20"/>
          <w:szCs w:val="20"/>
        </w:rPr>
      </w:pPr>
    </w:p>
    <w:p w:rsidR="00BA7CD8" w:rsidRDefault="00BA7CD8" w:rsidP="00BA7CD8">
      <w:pPr>
        <w:pStyle w:val="style17"/>
        <w:spacing w:before="0" w:beforeAutospacing="0" w:after="0" w:afterAutospacing="0"/>
        <w:rPr>
          <w:rFonts w:ascii="Calibri" w:hAnsi="Calibri"/>
          <w:color w:val="auto"/>
          <w:sz w:val="20"/>
          <w:szCs w:val="20"/>
        </w:rPr>
      </w:pPr>
      <w:r w:rsidRPr="00BA7CD8">
        <w:rPr>
          <w:rFonts w:ascii="Calibri" w:hAnsi="Calibri"/>
          <w:color w:val="auto"/>
          <w:sz w:val="20"/>
          <w:szCs w:val="20"/>
        </w:rPr>
        <w:t xml:space="preserve">Note:  In order for this internship to meet with DLE requirement, students must register for ANFS 464.  You can speak to an academic advisor in the Department of Animal and Food Sciences about ANFS 464. However, if you do not need DLE or do not want “credit” for the experience, you can just include the experience in your professional resume. </w:t>
      </w:r>
    </w:p>
    <w:p w:rsidR="002301B7" w:rsidRPr="00FB6C58" w:rsidRDefault="002301B7" w:rsidP="00BA7CD8">
      <w:pPr>
        <w:pStyle w:val="style17"/>
        <w:spacing w:before="0" w:beforeAutospacing="0" w:after="0" w:afterAutospacing="0"/>
        <w:rPr>
          <w:rFonts w:ascii="Calibri" w:hAnsi="Calibri"/>
          <w:color w:val="auto"/>
          <w:sz w:val="22"/>
          <w:szCs w:val="22"/>
        </w:rPr>
      </w:pPr>
    </w:p>
    <w:sectPr w:rsidR="002301B7" w:rsidRPr="00FB6C58" w:rsidSect="005746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B4" w:rsidRDefault="00C559B4" w:rsidP="00C559B4">
      <w:pPr>
        <w:spacing w:after="0" w:line="240" w:lineRule="auto"/>
      </w:pPr>
      <w:r>
        <w:separator/>
      </w:r>
    </w:p>
  </w:endnote>
  <w:endnote w:type="continuationSeparator" w:id="0">
    <w:p w:rsidR="00C559B4" w:rsidRDefault="00C559B4" w:rsidP="00C5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B4" w:rsidRDefault="00C559B4" w:rsidP="00C559B4">
      <w:pPr>
        <w:spacing w:after="0" w:line="240" w:lineRule="auto"/>
      </w:pPr>
      <w:r>
        <w:separator/>
      </w:r>
    </w:p>
  </w:footnote>
  <w:footnote w:type="continuationSeparator" w:id="0">
    <w:p w:rsidR="00C559B4" w:rsidRDefault="00C559B4" w:rsidP="00C5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702"/>
    <w:multiLevelType w:val="hybridMultilevel"/>
    <w:tmpl w:val="FEFC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E5208"/>
    <w:multiLevelType w:val="hybridMultilevel"/>
    <w:tmpl w:val="E8F21F56"/>
    <w:lvl w:ilvl="0" w:tplc="04090003">
      <w:start w:val="1"/>
      <w:numFmt w:val="bullet"/>
      <w:lvlText w:val="o"/>
      <w:lvlJc w:val="left"/>
      <w:pPr>
        <w:ind w:left="2160" w:hanging="360"/>
      </w:pPr>
      <w:rPr>
        <w:rFonts w:ascii="Courier New" w:hAnsi="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F1"/>
    <w:rsid w:val="00047E77"/>
    <w:rsid w:val="00105C2E"/>
    <w:rsid w:val="00120727"/>
    <w:rsid w:val="002301B7"/>
    <w:rsid w:val="002679E1"/>
    <w:rsid w:val="00342209"/>
    <w:rsid w:val="003555F1"/>
    <w:rsid w:val="004D3854"/>
    <w:rsid w:val="00542672"/>
    <w:rsid w:val="005746C8"/>
    <w:rsid w:val="005750AD"/>
    <w:rsid w:val="005A4F61"/>
    <w:rsid w:val="00617F3C"/>
    <w:rsid w:val="00682685"/>
    <w:rsid w:val="006D22F2"/>
    <w:rsid w:val="00737FF2"/>
    <w:rsid w:val="0074380F"/>
    <w:rsid w:val="00807F34"/>
    <w:rsid w:val="00942FDC"/>
    <w:rsid w:val="00974933"/>
    <w:rsid w:val="0099422A"/>
    <w:rsid w:val="00A20785"/>
    <w:rsid w:val="00A80C82"/>
    <w:rsid w:val="00B468E6"/>
    <w:rsid w:val="00B66B94"/>
    <w:rsid w:val="00BA7CD8"/>
    <w:rsid w:val="00BF0810"/>
    <w:rsid w:val="00C559B4"/>
    <w:rsid w:val="00C569EE"/>
    <w:rsid w:val="00C93643"/>
    <w:rsid w:val="00D74F94"/>
    <w:rsid w:val="00F67502"/>
    <w:rsid w:val="00FB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5F1"/>
    <w:pPr>
      <w:spacing w:after="0" w:line="240" w:lineRule="auto"/>
    </w:pPr>
  </w:style>
  <w:style w:type="paragraph" w:customStyle="1" w:styleId="style17">
    <w:name w:val="style17"/>
    <w:basedOn w:val="Normal"/>
    <w:uiPriority w:val="99"/>
    <w:rsid w:val="002679E1"/>
    <w:pPr>
      <w:spacing w:before="100" w:beforeAutospacing="1" w:after="100" w:afterAutospacing="1" w:line="240" w:lineRule="auto"/>
    </w:pPr>
    <w:rPr>
      <w:rFonts w:ascii="Times New Roman" w:eastAsia="Times New Roman" w:hAnsi="Times New Roman" w:cs="Times New Roman"/>
      <w:color w:val="663300"/>
      <w:sz w:val="24"/>
      <w:szCs w:val="24"/>
    </w:rPr>
  </w:style>
  <w:style w:type="character" w:styleId="Hyperlink">
    <w:name w:val="Hyperlink"/>
    <w:basedOn w:val="DefaultParagraphFont"/>
    <w:uiPriority w:val="99"/>
    <w:rsid w:val="002679E1"/>
    <w:rPr>
      <w:rFonts w:cs="Times New Roman"/>
      <w:color w:val="0000FF"/>
      <w:u w:val="single"/>
    </w:rPr>
  </w:style>
  <w:style w:type="paragraph" w:styleId="BalloonText">
    <w:name w:val="Balloon Text"/>
    <w:basedOn w:val="Normal"/>
    <w:link w:val="BalloonTextChar"/>
    <w:uiPriority w:val="99"/>
    <w:semiHidden/>
    <w:unhideWhenUsed/>
    <w:rsid w:val="0074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F"/>
    <w:rPr>
      <w:rFonts w:ascii="Tahoma" w:hAnsi="Tahoma" w:cs="Tahoma"/>
      <w:sz w:val="16"/>
      <w:szCs w:val="16"/>
    </w:rPr>
  </w:style>
  <w:style w:type="paragraph" w:styleId="Header">
    <w:name w:val="header"/>
    <w:basedOn w:val="Normal"/>
    <w:link w:val="HeaderChar"/>
    <w:uiPriority w:val="99"/>
    <w:unhideWhenUsed/>
    <w:rsid w:val="00C5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B4"/>
  </w:style>
  <w:style w:type="paragraph" w:styleId="Footer">
    <w:name w:val="footer"/>
    <w:basedOn w:val="Normal"/>
    <w:link w:val="FooterChar"/>
    <w:uiPriority w:val="99"/>
    <w:unhideWhenUsed/>
    <w:rsid w:val="00C5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5F1"/>
    <w:pPr>
      <w:spacing w:after="0" w:line="240" w:lineRule="auto"/>
    </w:pPr>
  </w:style>
  <w:style w:type="paragraph" w:customStyle="1" w:styleId="style17">
    <w:name w:val="style17"/>
    <w:basedOn w:val="Normal"/>
    <w:uiPriority w:val="99"/>
    <w:rsid w:val="002679E1"/>
    <w:pPr>
      <w:spacing w:before="100" w:beforeAutospacing="1" w:after="100" w:afterAutospacing="1" w:line="240" w:lineRule="auto"/>
    </w:pPr>
    <w:rPr>
      <w:rFonts w:ascii="Times New Roman" w:eastAsia="Times New Roman" w:hAnsi="Times New Roman" w:cs="Times New Roman"/>
      <w:color w:val="663300"/>
      <w:sz w:val="24"/>
      <w:szCs w:val="24"/>
    </w:rPr>
  </w:style>
  <w:style w:type="character" w:styleId="Hyperlink">
    <w:name w:val="Hyperlink"/>
    <w:basedOn w:val="DefaultParagraphFont"/>
    <w:uiPriority w:val="99"/>
    <w:rsid w:val="002679E1"/>
    <w:rPr>
      <w:rFonts w:cs="Times New Roman"/>
      <w:color w:val="0000FF"/>
      <w:u w:val="single"/>
    </w:rPr>
  </w:style>
  <w:style w:type="paragraph" w:styleId="BalloonText">
    <w:name w:val="Balloon Text"/>
    <w:basedOn w:val="Normal"/>
    <w:link w:val="BalloonTextChar"/>
    <w:uiPriority w:val="99"/>
    <w:semiHidden/>
    <w:unhideWhenUsed/>
    <w:rsid w:val="0074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F"/>
    <w:rPr>
      <w:rFonts w:ascii="Tahoma" w:hAnsi="Tahoma" w:cs="Tahoma"/>
      <w:sz w:val="16"/>
      <w:szCs w:val="16"/>
    </w:rPr>
  </w:style>
  <w:style w:type="paragraph" w:styleId="Header">
    <w:name w:val="header"/>
    <w:basedOn w:val="Normal"/>
    <w:link w:val="HeaderChar"/>
    <w:uiPriority w:val="99"/>
    <w:unhideWhenUsed/>
    <w:rsid w:val="00C5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B4"/>
  </w:style>
  <w:style w:type="paragraph" w:styleId="Footer">
    <w:name w:val="footer"/>
    <w:basedOn w:val="Normal"/>
    <w:link w:val="FooterChar"/>
    <w:uiPriority w:val="99"/>
    <w:unhideWhenUsed/>
    <w:rsid w:val="00C5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meclm@udel.edu" TargetMode="Externa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BD3D-FDB7-498F-9178-BA97BFC3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Castle County</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Katie E. Jones</cp:lastModifiedBy>
  <cp:revision>2</cp:revision>
  <dcterms:created xsi:type="dcterms:W3CDTF">2014-09-05T15:34:00Z</dcterms:created>
  <dcterms:modified xsi:type="dcterms:W3CDTF">2014-09-05T15:34:00Z</dcterms:modified>
</cp:coreProperties>
</file>