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22" w:rsidRDefault="00C13E2B" w:rsidP="00CE5422">
      <w:pPr>
        <w:contextualSpacing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1. </w:t>
      </w:r>
      <w:r w:rsidR="00CE5422" w:rsidRPr="00E154B4">
        <w:rPr>
          <w:rFonts w:asciiTheme="minorHAnsi" w:hAnsiTheme="minorHAnsi" w:cstheme="minorHAnsi"/>
        </w:rPr>
        <w:t>Three areas of focus in SON</w:t>
      </w:r>
    </w:p>
    <w:p w:rsidR="00D72E2C" w:rsidRDefault="00EC6C61" w:rsidP="00CE542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-Symptom Science/Self-M</w:t>
      </w:r>
      <w:r w:rsidR="00C13E2B">
        <w:rPr>
          <w:rFonts w:asciiTheme="minorHAnsi" w:hAnsiTheme="minorHAnsi" w:cstheme="minorHAnsi"/>
        </w:rPr>
        <w:t>anagement</w:t>
      </w:r>
    </w:p>
    <w:p w:rsidR="00D72E2C" w:rsidRDefault="00C13E2B" w:rsidP="00CE542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-Aging/Healthy Aging</w:t>
      </w:r>
    </w:p>
    <w:p w:rsidR="00C13E2B" w:rsidRDefault="00C13E2B" w:rsidP="00CE542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-Community Based Research/Health Disparities</w:t>
      </w:r>
    </w:p>
    <w:p w:rsidR="00C13E2B" w:rsidRDefault="00C13E2B" w:rsidP="00CE5422">
      <w:pPr>
        <w:contextualSpacing/>
        <w:rPr>
          <w:rFonts w:asciiTheme="minorHAnsi" w:hAnsiTheme="minorHAnsi" w:cstheme="minorHAnsi"/>
        </w:rPr>
      </w:pPr>
    </w:p>
    <w:p w:rsidR="00CE5422" w:rsidRPr="00E154B4" w:rsidRDefault="00C13E2B" w:rsidP="00C13E2B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CE5422">
        <w:rPr>
          <w:rFonts w:asciiTheme="minorHAnsi" w:hAnsiTheme="minorHAnsi" w:cstheme="minorHAnsi"/>
        </w:rPr>
        <w:t>R</w:t>
      </w:r>
      <w:r w:rsidR="00CE5422" w:rsidRPr="00E154B4">
        <w:rPr>
          <w:rFonts w:asciiTheme="minorHAnsi" w:hAnsiTheme="minorHAnsi" w:cstheme="minorHAnsi"/>
        </w:rPr>
        <w:t>esearch in the CHS</w:t>
      </w:r>
    </w:p>
    <w:p w:rsidR="00677ABE" w:rsidRDefault="00C13E2B" w:rsidP="00CE542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-</w:t>
      </w:r>
      <w:r w:rsidR="00CE5422" w:rsidRPr="00E154B4">
        <w:rPr>
          <w:rFonts w:asciiTheme="minorHAnsi" w:hAnsiTheme="minorHAnsi" w:cstheme="minorHAnsi"/>
        </w:rPr>
        <w:t xml:space="preserve">Role of </w:t>
      </w:r>
      <w:r w:rsidR="00677ABE">
        <w:rPr>
          <w:rFonts w:asciiTheme="minorHAnsi" w:hAnsiTheme="minorHAnsi" w:cstheme="minorHAnsi"/>
        </w:rPr>
        <w:t>CHS Grants Manager</w:t>
      </w:r>
    </w:p>
    <w:p w:rsidR="00CE5422" w:rsidRDefault="00677ABE" w:rsidP="00677ABE">
      <w:pPr>
        <w:ind w:left="720"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-contact </w:t>
      </w:r>
      <w:proofErr w:type="spellStart"/>
      <w:r>
        <w:rPr>
          <w:rFonts w:asciiTheme="minorHAnsi" w:hAnsiTheme="minorHAnsi" w:cstheme="minorHAnsi"/>
        </w:rPr>
        <w:t>LaVonne</w:t>
      </w:r>
      <w:proofErr w:type="spellEnd"/>
      <w:r>
        <w:rPr>
          <w:rFonts w:asciiTheme="minorHAnsi" w:hAnsiTheme="minorHAnsi" w:cstheme="minorHAnsi"/>
        </w:rPr>
        <w:t xml:space="preserve"> Sumner to assign grant coordinator (</w:t>
      </w:r>
      <w:hyperlink r:id="rId6" w:tgtFrame="_blank" w:history="1">
        <w:r>
          <w:rPr>
            <w:rFonts w:cs="Arial"/>
            <w:b/>
            <w:bCs/>
            <w:color w:val="0000FF"/>
            <w:u w:val="single"/>
          </w:rPr>
          <w:t>lsumler@udel.edu</w:t>
        </w:r>
      </w:hyperlink>
      <w:r>
        <w:rPr>
          <w:rFonts w:cs="Arial"/>
          <w:b/>
          <w:bCs/>
          <w:color w:val="555555"/>
        </w:rPr>
        <w:t>)</w:t>
      </w:r>
    </w:p>
    <w:p w:rsidR="007A3DA3" w:rsidRDefault="007A3DA3" w:rsidP="00CE542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-Submit “Intent to submit form”</w:t>
      </w:r>
    </w:p>
    <w:p w:rsidR="007A3DA3" w:rsidRDefault="007A3DA3" w:rsidP="00CE542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-</w:t>
      </w:r>
      <w:r w:rsidR="00385EA5">
        <w:rPr>
          <w:rFonts w:asciiTheme="minorHAnsi" w:hAnsiTheme="minorHAnsi" w:cstheme="minorHAnsi"/>
        </w:rPr>
        <w:t>Receive submission timeline</w:t>
      </w:r>
    </w:p>
    <w:p w:rsidR="00385EA5" w:rsidRDefault="00385EA5" w:rsidP="00CE542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-Ask for templates (i.e. facilities, </w:t>
      </w:r>
      <w:r w:rsidR="00AC5CD7">
        <w:rPr>
          <w:rFonts w:asciiTheme="minorHAnsi" w:hAnsiTheme="minorHAnsi" w:cstheme="minorHAnsi"/>
        </w:rPr>
        <w:t>scope of work</w:t>
      </w:r>
      <w:r w:rsidR="00ED1B5C">
        <w:rPr>
          <w:rFonts w:asciiTheme="minorHAnsi" w:hAnsiTheme="minorHAnsi" w:cstheme="minorHAnsi"/>
        </w:rPr>
        <w:t>, budget justification</w:t>
      </w:r>
      <w:r w:rsidR="00AC5CD7">
        <w:rPr>
          <w:rFonts w:asciiTheme="minorHAnsi" w:hAnsiTheme="minorHAnsi" w:cstheme="minorHAnsi"/>
        </w:rPr>
        <w:t>)</w:t>
      </w:r>
    </w:p>
    <w:p w:rsidR="00C13E2B" w:rsidRDefault="00C13E2B" w:rsidP="00CE542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C13E2B" w:rsidRDefault="00C13E2B" w:rsidP="00CE542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154B4">
        <w:rPr>
          <w:rFonts w:asciiTheme="minorHAnsi" w:hAnsiTheme="minorHAnsi" w:cstheme="minorHAnsi"/>
        </w:rPr>
        <w:t>University Research Office</w:t>
      </w:r>
      <w:r>
        <w:rPr>
          <w:rFonts w:asciiTheme="minorHAnsi" w:hAnsiTheme="minorHAnsi" w:cstheme="minorHAnsi"/>
        </w:rPr>
        <w:t xml:space="preserve"> </w:t>
      </w:r>
    </w:p>
    <w:p w:rsidR="00C13E2B" w:rsidRDefault="00C13E2B" w:rsidP="00CE542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-The Research "toolbox"</w:t>
      </w:r>
    </w:p>
    <w:p w:rsidR="00C13E2B" w:rsidRDefault="00C13E2B" w:rsidP="00CE542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 w:rsidRPr="00C13E2B">
        <w:rPr>
          <w:rFonts w:asciiTheme="minorHAnsi" w:hAnsiTheme="minorHAnsi" w:cstheme="minorHAnsi"/>
        </w:rPr>
        <w:t>http://www1.udel.edu/research/researchers/index.html</w:t>
      </w:r>
    </w:p>
    <w:p w:rsidR="00C13E2B" w:rsidRDefault="00C13E2B" w:rsidP="00CE5422">
      <w:pPr>
        <w:contextualSpacing/>
        <w:rPr>
          <w:rFonts w:asciiTheme="minorHAnsi" w:hAnsiTheme="minorHAnsi" w:cstheme="minorHAnsi"/>
        </w:rPr>
      </w:pPr>
    </w:p>
    <w:p w:rsidR="00C13E2B" w:rsidRDefault="00C13E2B" w:rsidP="00CE542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CE5422" w:rsidRPr="00E154B4">
        <w:rPr>
          <w:rFonts w:asciiTheme="minorHAnsi" w:hAnsiTheme="minorHAnsi" w:cstheme="minorHAnsi"/>
        </w:rPr>
        <w:t>Interna</w:t>
      </w:r>
      <w:r>
        <w:rPr>
          <w:rFonts w:asciiTheme="minorHAnsi" w:hAnsiTheme="minorHAnsi" w:cstheme="minorHAnsi"/>
        </w:rPr>
        <w:t>l Grants</w:t>
      </w:r>
    </w:p>
    <w:p w:rsidR="00C13E2B" w:rsidRDefault="009244F7" w:rsidP="00CE542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- General University Research (GUR); Assist untenured, early career faculty with research </w:t>
      </w:r>
      <w:r>
        <w:rPr>
          <w:rFonts w:asciiTheme="minorHAnsi" w:hAnsiTheme="minorHAnsi" w:cstheme="minorHAnsi"/>
        </w:rPr>
        <w:tab/>
        <w:t xml:space="preserve">projects. Merit-based grant administered by the Vice President for Research Scholarship and </w:t>
      </w:r>
      <w:r>
        <w:rPr>
          <w:rFonts w:asciiTheme="minorHAnsi" w:hAnsiTheme="minorHAnsi" w:cstheme="minorHAnsi"/>
        </w:rPr>
        <w:tab/>
        <w:t>Innovation. Interdisciplinary proposals encouraged.</w:t>
      </w:r>
    </w:p>
    <w:p w:rsidR="009244F7" w:rsidRDefault="009244F7" w:rsidP="00CE542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-$15,000 maximum</w:t>
      </w:r>
    </w:p>
    <w:p w:rsidR="009244F7" w:rsidRDefault="009244F7" w:rsidP="00CE5422">
      <w:pPr>
        <w:contextualSpacing/>
        <w:rPr>
          <w:rFonts w:asciiTheme="minorHAnsi" w:hAnsiTheme="minorHAnsi" w:cstheme="minorHAnsi"/>
        </w:rPr>
      </w:pPr>
    </w:p>
    <w:p w:rsidR="00C13E2B" w:rsidRDefault="009244F7" w:rsidP="00CE542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- University of Delaware Research Foundation (UDRF); supports the research mission of the </w:t>
      </w:r>
      <w:r>
        <w:rPr>
          <w:rFonts w:asciiTheme="minorHAnsi" w:hAnsiTheme="minorHAnsi" w:cstheme="minorHAnsi"/>
        </w:rPr>
        <w:tab/>
        <w:t xml:space="preserve">University and increase national and international distinction of select graduate programs.  </w:t>
      </w:r>
      <w:r>
        <w:rPr>
          <w:rFonts w:asciiTheme="minorHAnsi" w:hAnsiTheme="minorHAnsi" w:cstheme="minorHAnsi"/>
        </w:rPr>
        <w:tab/>
        <w:t>Should lead to continuing funding by outside sources, be able to be completed in 1-2 years.</w:t>
      </w:r>
    </w:p>
    <w:p w:rsidR="009244F7" w:rsidRDefault="009244F7" w:rsidP="00CE542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-~$35,000 is typical</w:t>
      </w:r>
    </w:p>
    <w:p w:rsidR="00EB2667" w:rsidRDefault="00EB2667" w:rsidP="00CE5422">
      <w:pPr>
        <w:contextualSpacing/>
        <w:rPr>
          <w:rFonts w:asciiTheme="minorHAnsi" w:hAnsiTheme="minorHAnsi" w:cstheme="minorHAnsi"/>
        </w:rPr>
      </w:pPr>
    </w:p>
    <w:p w:rsidR="009244F7" w:rsidRDefault="00EB2667" w:rsidP="00CE542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-associated website with GUR and UDRF: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244F7">
        <w:rPr>
          <w:rFonts w:asciiTheme="minorHAnsi" w:hAnsiTheme="minorHAnsi" w:cstheme="minorHAnsi"/>
        </w:rPr>
        <w:t>http://www1.udel.edu/research/preparing/funding.html</w:t>
      </w:r>
    </w:p>
    <w:p w:rsidR="00EB2667" w:rsidRDefault="00C13E2B" w:rsidP="00CE542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C13E2B" w:rsidRDefault="00EB2667" w:rsidP="00CE542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13E2B">
        <w:rPr>
          <w:rFonts w:asciiTheme="minorHAnsi" w:hAnsiTheme="minorHAnsi" w:cstheme="minorHAnsi"/>
        </w:rPr>
        <w:t xml:space="preserve">- </w:t>
      </w:r>
      <w:r w:rsidR="006609DB">
        <w:rPr>
          <w:rFonts w:asciiTheme="minorHAnsi" w:hAnsiTheme="minorHAnsi" w:cstheme="minorHAnsi"/>
        </w:rPr>
        <w:t xml:space="preserve">The </w:t>
      </w:r>
      <w:r w:rsidR="006609DB" w:rsidRPr="006609DB">
        <w:rPr>
          <w:rFonts w:asciiTheme="minorHAnsi" w:hAnsiTheme="minorHAnsi" w:cstheme="minorHAnsi"/>
        </w:rPr>
        <w:t>Delaware I</w:t>
      </w:r>
      <w:r w:rsidR="006609DB">
        <w:rPr>
          <w:rFonts w:asciiTheme="minorHAnsi" w:hAnsiTheme="minorHAnsi" w:cstheme="minorHAnsi"/>
        </w:rPr>
        <w:t>dea</w:t>
      </w:r>
      <w:r w:rsidR="006609DB" w:rsidRPr="006609DB">
        <w:rPr>
          <w:rFonts w:asciiTheme="minorHAnsi" w:hAnsiTheme="minorHAnsi" w:cstheme="minorHAnsi"/>
        </w:rPr>
        <w:t xml:space="preserve"> Network of Biomedical Research Excellence </w:t>
      </w:r>
      <w:r w:rsidR="006609DB">
        <w:rPr>
          <w:rFonts w:asciiTheme="minorHAnsi" w:hAnsiTheme="minorHAnsi" w:cstheme="minorHAnsi"/>
        </w:rPr>
        <w:t>(</w:t>
      </w:r>
      <w:r w:rsidR="00C13E2B">
        <w:rPr>
          <w:rFonts w:asciiTheme="minorHAnsi" w:hAnsiTheme="minorHAnsi" w:cstheme="minorHAnsi"/>
        </w:rPr>
        <w:t>INBRE</w:t>
      </w:r>
      <w:r w:rsidR="006609DB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;</w:t>
      </w:r>
      <w:r w:rsidR="006609DB">
        <w:rPr>
          <w:rFonts w:asciiTheme="minorHAnsi" w:hAnsiTheme="minorHAnsi" w:cstheme="minorHAnsi"/>
        </w:rPr>
        <w:t xml:space="preserve"> </w:t>
      </w:r>
      <w:r w:rsidR="00107353">
        <w:rPr>
          <w:rFonts w:asciiTheme="minorHAnsi" w:hAnsiTheme="minorHAnsi" w:cstheme="minorHAnsi"/>
        </w:rPr>
        <w:t xml:space="preserve">pilot awards to assist </w:t>
      </w:r>
      <w:r w:rsidR="00107353">
        <w:rPr>
          <w:rFonts w:asciiTheme="minorHAnsi" w:hAnsiTheme="minorHAnsi" w:cstheme="minorHAnsi"/>
        </w:rPr>
        <w:tab/>
        <w:t>early-career investigators on the path to research independence</w:t>
      </w:r>
      <w:r w:rsidR="00074013">
        <w:rPr>
          <w:rFonts w:asciiTheme="minorHAnsi" w:hAnsiTheme="minorHAnsi" w:cstheme="minorHAnsi"/>
        </w:rPr>
        <w:t>. Focus on biomedical research.</w:t>
      </w:r>
      <w:r w:rsidR="00884C86">
        <w:rPr>
          <w:rFonts w:asciiTheme="minorHAnsi" w:hAnsiTheme="minorHAnsi" w:cstheme="minorHAnsi"/>
        </w:rPr>
        <w:t xml:space="preserve"> </w:t>
      </w:r>
      <w:r w:rsidR="00884C86">
        <w:rPr>
          <w:rFonts w:asciiTheme="minorHAnsi" w:hAnsiTheme="minorHAnsi" w:cstheme="minorHAnsi"/>
        </w:rPr>
        <w:tab/>
        <w:t xml:space="preserve">Also has templates for NIH </w:t>
      </w:r>
      <w:proofErr w:type="spellStart"/>
      <w:r w:rsidR="00884C86">
        <w:rPr>
          <w:rFonts w:asciiTheme="minorHAnsi" w:hAnsiTheme="minorHAnsi" w:cstheme="minorHAnsi"/>
        </w:rPr>
        <w:t>biosketches</w:t>
      </w:r>
      <w:proofErr w:type="spellEnd"/>
      <w:r w:rsidR="00884C86">
        <w:rPr>
          <w:rFonts w:asciiTheme="minorHAnsi" w:hAnsiTheme="minorHAnsi" w:cstheme="minorHAnsi"/>
        </w:rPr>
        <w:t xml:space="preserve">, etc. </w:t>
      </w:r>
    </w:p>
    <w:p w:rsidR="005C153D" w:rsidRDefault="00EB2667" w:rsidP="00CE542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-</w:t>
      </w:r>
      <w:r w:rsidRPr="00EB2667">
        <w:rPr>
          <w:rFonts w:asciiTheme="minorHAnsi" w:hAnsiTheme="minorHAnsi" w:cstheme="minorHAnsi"/>
        </w:rPr>
        <w:t>http://de-inbre.org/</w:t>
      </w:r>
    </w:p>
    <w:p w:rsidR="005C153D" w:rsidRDefault="005C153D" w:rsidP="00CE542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CE5422" w:rsidRDefault="005C153D" w:rsidP="00CE542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13E2B">
        <w:rPr>
          <w:rFonts w:asciiTheme="minorHAnsi" w:hAnsiTheme="minorHAnsi" w:cstheme="minorHAnsi"/>
        </w:rPr>
        <w:t>-</w:t>
      </w:r>
      <w:r w:rsidR="00CE5422" w:rsidRPr="00E154B4">
        <w:rPr>
          <w:rFonts w:asciiTheme="minorHAnsi" w:hAnsiTheme="minorHAnsi" w:cstheme="minorHAnsi"/>
        </w:rPr>
        <w:t xml:space="preserve"> D</w:t>
      </w:r>
      <w:r>
        <w:rPr>
          <w:rFonts w:asciiTheme="minorHAnsi" w:hAnsiTheme="minorHAnsi" w:cstheme="minorHAnsi"/>
        </w:rPr>
        <w:t xml:space="preserve">elaware </w:t>
      </w:r>
      <w:r w:rsidR="00CE5422" w:rsidRPr="00E154B4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 xml:space="preserve">ealth </w:t>
      </w:r>
      <w:r w:rsidR="00CE5422" w:rsidRPr="00E154B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ciences </w:t>
      </w:r>
      <w:r w:rsidR="00CE5422" w:rsidRPr="00E154B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lliance (DHSA); </w:t>
      </w:r>
      <w:r w:rsidR="004C396F">
        <w:rPr>
          <w:rFonts w:asciiTheme="minorHAnsi" w:hAnsiTheme="minorHAnsi" w:cstheme="minorHAnsi"/>
        </w:rPr>
        <w:t xml:space="preserve">12-18 month pilot projects based on merit and </w:t>
      </w:r>
      <w:r w:rsidR="004C396F">
        <w:rPr>
          <w:rFonts w:asciiTheme="minorHAnsi" w:hAnsiTheme="minorHAnsi" w:cstheme="minorHAnsi"/>
        </w:rPr>
        <w:tab/>
        <w:t xml:space="preserve">ability to lead to a proposal to NIH. Research team must include at least one investigator from </w:t>
      </w:r>
      <w:r w:rsidR="004C396F">
        <w:rPr>
          <w:rFonts w:asciiTheme="minorHAnsi" w:hAnsiTheme="minorHAnsi" w:cstheme="minorHAnsi"/>
        </w:rPr>
        <w:tab/>
        <w:t>member institutions to demonstrate successful collaboration among 4 institutions</w:t>
      </w:r>
      <w:r w:rsidR="00F20328">
        <w:rPr>
          <w:rFonts w:asciiTheme="minorHAnsi" w:hAnsiTheme="minorHAnsi" w:cstheme="minorHAnsi"/>
        </w:rPr>
        <w:t xml:space="preserve"> (e.g., </w:t>
      </w:r>
      <w:r w:rsidR="00F20328">
        <w:rPr>
          <w:rFonts w:asciiTheme="minorHAnsi" w:hAnsiTheme="minorHAnsi" w:cstheme="minorHAnsi"/>
        </w:rPr>
        <w:tab/>
      </w:r>
      <w:proofErr w:type="spellStart"/>
      <w:r w:rsidR="00F20328">
        <w:rPr>
          <w:rFonts w:asciiTheme="minorHAnsi" w:hAnsiTheme="minorHAnsi" w:cstheme="minorHAnsi"/>
        </w:rPr>
        <w:t>Nemors</w:t>
      </w:r>
      <w:proofErr w:type="spellEnd"/>
      <w:r w:rsidR="00F20328">
        <w:rPr>
          <w:rFonts w:asciiTheme="minorHAnsi" w:hAnsiTheme="minorHAnsi" w:cstheme="minorHAnsi"/>
        </w:rPr>
        <w:t xml:space="preserve">, UD, </w:t>
      </w:r>
      <w:r w:rsidR="00641FBE">
        <w:rPr>
          <w:rFonts w:asciiTheme="minorHAnsi" w:hAnsiTheme="minorHAnsi" w:cstheme="minorHAnsi"/>
        </w:rPr>
        <w:t>Christiana Care</w:t>
      </w:r>
      <w:r w:rsidR="00F20328">
        <w:rPr>
          <w:rFonts w:asciiTheme="minorHAnsi" w:hAnsiTheme="minorHAnsi" w:cstheme="minorHAnsi"/>
        </w:rPr>
        <w:t xml:space="preserve">, </w:t>
      </w:r>
      <w:r w:rsidR="00641FBE">
        <w:rPr>
          <w:rFonts w:asciiTheme="minorHAnsi" w:hAnsiTheme="minorHAnsi" w:cstheme="minorHAnsi"/>
        </w:rPr>
        <w:t>Thomas Jefferson University</w:t>
      </w:r>
      <w:r w:rsidR="00F20328">
        <w:rPr>
          <w:rFonts w:asciiTheme="minorHAnsi" w:hAnsiTheme="minorHAnsi" w:cstheme="minorHAnsi"/>
        </w:rPr>
        <w:t>)</w:t>
      </w:r>
      <w:r w:rsidR="004C396F">
        <w:rPr>
          <w:rFonts w:asciiTheme="minorHAnsi" w:hAnsiTheme="minorHAnsi" w:cstheme="minorHAnsi"/>
        </w:rPr>
        <w:t>.</w:t>
      </w:r>
    </w:p>
    <w:p w:rsidR="004C396F" w:rsidRDefault="004C396F" w:rsidP="00CE542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-up to $75,000</w:t>
      </w:r>
    </w:p>
    <w:p w:rsidR="005C153D" w:rsidRDefault="005C153D" w:rsidP="00CE542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-</w:t>
      </w:r>
      <w:r w:rsidRPr="005C153D">
        <w:t xml:space="preserve"> </w:t>
      </w:r>
      <w:r w:rsidR="00884C86">
        <w:t xml:space="preserve">associated website with DHSA: </w:t>
      </w:r>
      <w:r w:rsidRPr="005C153D">
        <w:rPr>
          <w:rFonts w:asciiTheme="minorHAnsi" w:hAnsiTheme="minorHAnsi" w:cstheme="minorHAnsi"/>
        </w:rPr>
        <w:t>http://www.delawarehsa.org/</w:t>
      </w:r>
    </w:p>
    <w:p w:rsidR="00F20328" w:rsidRDefault="00F20328" w:rsidP="00CE542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-link to DHSA centers with additional funding opportunities</w:t>
      </w:r>
      <w:r w:rsidR="00074013">
        <w:rPr>
          <w:rFonts w:asciiTheme="minorHAnsi" w:hAnsiTheme="minorHAnsi" w:cstheme="minorHAnsi"/>
        </w:rPr>
        <w:t xml:space="preserve"> (e.g., DRI, DE-CTR)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20328">
        <w:rPr>
          <w:rFonts w:asciiTheme="minorHAnsi" w:hAnsiTheme="minorHAnsi" w:cstheme="minorHAnsi"/>
        </w:rPr>
        <w:t>http://www.delawarehsa.org/research/centers.html</w:t>
      </w:r>
    </w:p>
    <w:p w:rsidR="009244F7" w:rsidRDefault="009244F7" w:rsidP="00CE5422">
      <w:pPr>
        <w:contextualSpacing/>
        <w:rPr>
          <w:rFonts w:asciiTheme="minorHAnsi" w:hAnsiTheme="minorHAnsi" w:cstheme="minorHAnsi"/>
        </w:rPr>
      </w:pPr>
    </w:p>
    <w:p w:rsidR="00C35479" w:rsidRDefault="00C35479" w:rsidP="00CE542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-School of Nursing Internal Small Research Grant; any SON faculty is eligible. To get started on a </w:t>
      </w:r>
      <w:r>
        <w:rPr>
          <w:rFonts w:asciiTheme="minorHAnsi" w:hAnsiTheme="minorHAnsi" w:cstheme="minorHAnsi"/>
        </w:rPr>
        <w:tab/>
        <w:t xml:space="preserve">larger research project, collect pilot data, etc. </w:t>
      </w:r>
      <w:r w:rsidR="00884C86">
        <w:rPr>
          <w:rFonts w:asciiTheme="minorHAnsi" w:hAnsiTheme="minorHAnsi" w:cstheme="minorHAnsi"/>
        </w:rPr>
        <w:t xml:space="preserve"> Little/no stipend available for the investigator.</w:t>
      </w:r>
    </w:p>
    <w:p w:rsidR="008D2650" w:rsidRPr="00C0212A" w:rsidRDefault="00C35479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-$5</w:t>
      </w:r>
      <w:r w:rsidR="00884C8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000</w:t>
      </w:r>
      <w:r w:rsidR="00884C86">
        <w:rPr>
          <w:rFonts w:asciiTheme="minorHAnsi" w:hAnsiTheme="minorHAnsi" w:cstheme="minorHAnsi"/>
        </w:rPr>
        <w:t xml:space="preserve"> max</w:t>
      </w:r>
      <w:r w:rsidR="009244F7">
        <w:rPr>
          <w:rFonts w:asciiTheme="minorHAnsi" w:hAnsiTheme="minorHAnsi" w:cstheme="minorHAnsi"/>
        </w:rPr>
        <w:tab/>
      </w:r>
    </w:p>
    <w:sectPr w:rsidR="008D2650" w:rsidRPr="00C0212A" w:rsidSect="008D26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3E" w:rsidRDefault="00A74E3E" w:rsidP="00C0212A">
      <w:pPr>
        <w:spacing w:before="0" w:after="0"/>
      </w:pPr>
      <w:r>
        <w:separator/>
      </w:r>
    </w:p>
  </w:endnote>
  <w:endnote w:type="continuationSeparator" w:id="0">
    <w:p w:rsidR="00A74E3E" w:rsidRDefault="00A74E3E" w:rsidP="00C0212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3E" w:rsidRDefault="00A74E3E" w:rsidP="00C0212A">
      <w:pPr>
        <w:spacing w:before="0" w:after="0"/>
      </w:pPr>
      <w:r>
        <w:separator/>
      </w:r>
    </w:p>
  </w:footnote>
  <w:footnote w:type="continuationSeparator" w:id="0">
    <w:p w:rsidR="00A74E3E" w:rsidRDefault="00A74E3E" w:rsidP="00C0212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2A" w:rsidRDefault="00C021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422"/>
    <w:rsid w:val="00074013"/>
    <w:rsid w:val="00107353"/>
    <w:rsid w:val="0012105C"/>
    <w:rsid w:val="00385EA5"/>
    <w:rsid w:val="004C396F"/>
    <w:rsid w:val="005B7791"/>
    <w:rsid w:val="005C153D"/>
    <w:rsid w:val="00641FBE"/>
    <w:rsid w:val="00642A4E"/>
    <w:rsid w:val="006609DB"/>
    <w:rsid w:val="00670A15"/>
    <w:rsid w:val="00677ABE"/>
    <w:rsid w:val="007A3DA3"/>
    <w:rsid w:val="007D5056"/>
    <w:rsid w:val="00884C86"/>
    <w:rsid w:val="008860EA"/>
    <w:rsid w:val="008D2650"/>
    <w:rsid w:val="008F510F"/>
    <w:rsid w:val="009244F7"/>
    <w:rsid w:val="00A74E3E"/>
    <w:rsid w:val="00AC5CD7"/>
    <w:rsid w:val="00BE2746"/>
    <w:rsid w:val="00C0212A"/>
    <w:rsid w:val="00C13E2B"/>
    <w:rsid w:val="00C35479"/>
    <w:rsid w:val="00CE5422"/>
    <w:rsid w:val="00D72E2C"/>
    <w:rsid w:val="00EB2667"/>
    <w:rsid w:val="00EC6C61"/>
    <w:rsid w:val="00ED1B5C"/>
    <w:rsid w:val="00F20328"/>
    <w:rsid w:val="00FF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22"/>
    <w:pPr>
      <w:spacing w:before="24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A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42A4E"/>
    <w:rPr>
      <w:b/>
      <w:bCs/>
    </w:rPr>
  </w:style>
  <w:style w:type="paragraph" w:styleId="ListParagraph">
    <w:name w:val="List Paragraph"/>
    <w:basedOn w:val="Normal"/>
    <w:uiPriority w:val="34"/>
    <w:qFormat/>
    <w:rsid w:val="00642A4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42A4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12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2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212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0212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212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0212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umler@udel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libbey</dc:creator>
  <cp:lastModifiedBy>libbey</cp:lastModifiedBy>
  <cp:revision>2</cp:revision>
  <cp:lastPrinted>2017-08-22T15:13:00Z</cp:lastPrinted>
  <dcterms:created xsi:type="dcterms:W3CDTF">2017-11-29T17:24:00Z</dcterms:created>
  <dcterms:modified xsi:type="dcterms:W3CDTF">2017-11-29T17:24:00Z</dcterms:modified>
</cp:coreProperties>
</file>