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0" w:rsidRDefault="00AD6330" w:rsidP="00682FA3">
      <w:pPr>
        <w:contextualSpacing/>
        <w:jc w:val="center"/>
        <w:rPr>
          <w:rFonts w:ascii="Cambria" w:hAnsi="Cambria" w:cs="Courier New"/>
          <w:b/>
        </w:rPr>
      </w:pPr>
      <w:r w:rsidRPr="00682FA3">
        <w:rPr>
          <w:rFonts w:ascii="Cambria" w:hAnsi="Cambria" w:cs="Courier New"/>
          <w:b/>
        </w:rPr>
        <w:t xml:space="preserve">Susan </w:t>
      </w:r>
      <w:r w:rsidR="009C6F16">
        <w:rPr>
          <w:rFonts w:ascii="Cambria" w:hAnsi="Cambria" w:cs="Courier New"/>
          <w:b/>
        </w:rPr>
        <w:t>L. Weaver, MSN</w:t>
      </w:r>
      <w:r>
        <w:rPr>
          <w:rFonts w:ascii="Cambria" w:hAnsi="Cambria" w:cs="Courier New"/>
          <w:b/>
        </w:rPr>
        <w:t>, RN</w:t>
      </w:r>
      <w:proofErr w:type="gramStart"/>
      <w:r>
        <w:rPr>
          <w:rFonts w:ascii="Cambria" w:hAnsi="Cambria" w:cs="Courier New"/>
          <w:b/>
        </w:rPr>
        <w:t>,</w:t>
      </w:r>
      <w:r w:rsidR="009C6F16">
        <w:rPr>
          <w:rFonts w:ascii="Cambria" w:hAnsi="Cambria" w:cs="Courier New"/>
          <w:b/>
        </w:rPr>
        <w:t>PCNS</w:t>
      </w:r>
      <w:proofErr w:type="gramEnd"/>
      <w:r w:rsidR="009C6F16">
        <w:rPr>
          <w:rFonts w:ascii="Cambria" w:hAnsi="Cambria" w:cs="Courier New"/>
          <w:b/>
        </w:rPr>
        <w:t>-BC,</w:t>
      </w:r>
      <w:r>
        <w:rPr>
          <w:rFonts w:ascii="Cambria" w:hAnsi="Cambria" w:cs="Courier New"/>
          <w:b/>
        </w:rPr>
        <w:t xml:space="preserve"> CPN</w:t>
      </w:r>
      <w:r w:rsidR="004911A0">
        <w:rPr>
          <w:rFonts w:ascii="Cambria" w:hAnsi="Cambria" w:cs="Courier New"/>
          <w:b/>
        </w:rPr>
        <w:t>, CPAN</w:t>
      </w:r>
    </w:p>
    <w:p w:rsidR="00C40836" w:rsidRDefault="00C40836" w:rsidP="00682FA3">
      <w:pPr>
        <w:contextualSpacing/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31286 Lakeview Blvd.</w:t>
      </w:r>
    </w:p>
    <w:p w:rsidR="00C40836" w:rsidRDefault="00C40836" w:rsidP="00682FA3">
      <w:pPr>
        <w:contextualSpacing/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Lewes, DE 19958</w:t>
      </w:r>
    </w:p>
    <w:p w:rsidR="00AD6330" w:rsidRDefault="000B0A1A" w:rsidP="00682FA3">
      <w:pPr>
        <w:contextualSpacing/>
        <w:jc w:val="center"/>
        <w:rPr>
          <w:rFonts w:ascii="Cambria" w:hAnsi="Cambria" w:cs="Courier New"/>
        </w:rPr>
      </w:pPr>
      <w:hyperlink r:id="rId7" w:history="1">
        <w:r w:rsidR="00AD6330" w:rsidRPr="00457CA6">
          <w:rPr>
            <w:rStyle w:val="Hyperlink"/>
            <w:rFonts w:ascii="Cambria" w:hAnsi="Cambria" w:cs="Courier New"/>
          </w:rPr>
          <w:t>slweaver@nemours.org</w:t>
        </w:r>
      </w:hyperlink>
    </w:p>
    <w:p w:rsidR="00AD6330" w:rsidRDefault="004911A0" w:rsidP="00682FA3">
      <w:pPr>
        <w:contextualSpacing/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302-723-7541 (work cell)</w:t>
      </w:r>
      <w:r w:rsidR="00AD6330">
        <w:rPr>
          <w:rFonts w:ascii="Cambria" w:hAnsi="Cambria" w:cs="Courier New"/>
        </w:rPr>
        <w:t xml:space="preserve">, </w:t>
      </w:r>
      <w:r w:rsidR="00C40836">
        <w:rPr>
          <w:rFonts w:ascii="Cambria" w:hAnsi="Cambria" w:cs="Courier New"/>
        </w:rPr>
        <w:t>302-651-6327 (office)</w:t>
      </w:r>
    </w:p>
    <w:p w:rsidR="00AD6330" w:rsidRDefault="00AD6330" w:rsidP="00682FA3">
      <w:pPr>
        <w:contextualSpacing/>
        <w:jc w:val="center"/>
        <w:rPr>
          <w:rFonts w:ascii="Cambria" w:hAnsi="Cambria" w:cs="Courier New"/>
        </w:rPr>
      </w:pPr>
    </w:p>
    <w:p w:rsidR="00AD6330" w:rsidRDefault="00AD6330" w:rsidP="00682FA3">
      <w:pPr>
        <w:pBdr>
          <w:bottom w:val="single" w:sz="12" w:space="1" w:color="auto"/>
        </w:pBdr>
        <w:contextualSpacing/>
        <w:jc w:val="center"/>
        <w:rPr>
          <w:rFonts w:ascii="Cambria" w:hAnsi="Cambria" w:cs="Courier New"/>
          <w:i/>
        </w:rPr>
      </w:pPr>
      <w:r>
        <w:rPr>
          <w:rFonts w:ascii="Cambria" w:hAnsi="Cambria" w:cs="Courier New"/>
          <w:i/>
        </w:rPr>
        <w:t>Curriculum Vitae</w:t>
      </w:r>
    </w:p>
    <w:p w:rsidR="00AD6330" w:rsidRDefault="00AD6330" w:rsidP="00682FA3">
      <w:pPr>
        <w:contextualSpacing/>
        <w:rPr>
          <w:rFonts w:ascii="Cambria" w:hAnsi="Cambria" w:cs="Courier New"/>
        </w:rPr>
      </w:pPr>
    </w:p>
    <w:p w:rsidR="00AD6330" w:rsidRDefault="00AD6330" w:rsidP="00682FA3">
      <w:pPr>
        <w:contextualSpacing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Education and Credentials</w:t>
      </w:r>
    </w:p>
    <w:p w:rsidR="00AD6330" w:rsidRDefault="00AD6330" w:rsidP="00682FA3">
      <w:pPr>
        <w:contextualSpacing/>
        <w:rPr>
          <w:rFonts w:cs="Calibri"/>
          <w:b/>
        </w:rPr>
      </w:pPr>
      <w:r>
        <w:rPr>
          <w:rFonts w:ascii="Cambria" w:hAnsi="Cambria" w:cs="Courier New"/>
          <w:b/>
        </w:rPr>
        <w:tab/>
      </w:r>
    </w:p>
    <w:p w:rsidR="00AD6330" w:rsidRPr="00682FA3" w:rsidRDefault="00AD6330" w:rsidP="00682FA3">
      <w:pPr>
        <w:contextualSpacing/>
        <w:rPr>
          <w:rFonts w:cs="Calibri"/>
        </w:rPr>
      </w:pPr>
      <w:r>
        <w:rPr>
          <w:rFonts w:cs="Calibri"/>
          <w:b/>
        </w:rPr>
        <w:tab/>
        <w:t>Master of Science in Nursing</w:t>
      </w:r>
      <w:r w:rsidR="009C6F16">
        <w:rPr>
          <w:rFonts w:cs="Calibri"/>
          <w:b/>
        </w:rPr>
        <w:t xml:space="preserve">, Pediatric Clinical Nurse Specialist, </w:t>
      </w:r>
      <w:r>
        <w:rPr>
          <w:rFonts w:cs="Calibri"/>
          <w:b/>
        </w:rPr>
        <w:t xml:space="preserve">- </w:t>
      </w:r>
      <w:r>
        <w:rPr>
          <w:rFonts w:cs="Calibri"/>
        </w:rPr>
        <w:t xml:space="preserve">Dec 2011-   </w:t>
      </w:r>
    </w:p>
    <w:p w:rsidR="00AD6330" w:rsidRDefault="00AD6330" w:rsidP="00E11FBE">
      <w:pPr>
        <w:tabs>
          <w:tab w:val="left" w:pos="747"/>
        </w:tabs>
        <w:rPr>
          <w:rFonts w:cs="Calibri"/>
        </w:rPr>
      </w:pPr>
      <w:r>
        <w:rPr>
          <w:rFonts w:ascii="Cambria" w:hAnsi="Cambria" w:cs="Courier New"/>
          <w:b/>
        </w:rPr>
        <w:tab/>
      </w:r>
      <w:r>
        <w:rPr>
          <w:rFonts w:cs="Calibri"/>
        </w:rPr>
        <w:t>University of Delaware, Newark, DE, GPA 3.75</w:t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  <w:b/>
        </w:rPr>
        <w:t>Bachelor of Science in Nursing</w:t>
      </w:r>
      <w:proofErr w:type="gramStart"/>
      <w:r>
        <w:rPr>
          <w:rFonts w:cs="Calibri"/>
          <w:b/>
        </w:rPr>
        <w:t xml:space="preserve">-  </w:t>
      </w:r>
      <w:r>
        <w:rPr>
          <w:rFonts w:cs="Calibri"/>
        </w:rPr>
        <w:t>2008</w:t>
      </w:r>
      <w:proofErr w:type="gramEnd"/>
      <w:r>
        <w:rPr>
          <w:rFonts w:cs="Calibri"/>
        </w:rPr>
        <w:t>- Wilmington University, New Castle, DE</w:t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  <w:t xml:space="preserve">Summa </w:t>
      </w:r>
      <w:proofErr w:type="gramStart"/>
      <w:r>
        <w:rPr>
          <w:rFonts w:cs="Calibri"/>
        </w:rPr>
        <w:t>Cum</w:t>
      </w:r>
      <w:proofErr w:type="gramEnd"/>
      <w:r>
        <w:rPr>
          <w:rFonts w:cs="Calibri"/>
        </w:rPr>
        <w:t xml:space="preserve"> Laude, GPA 4.0</w:t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  <w:b/>
        </w:rPr>
        <w:t xml:space="preserve">Associate Degree in Nursing- </w:t>
      </w:r>
      <w:r>
        <w:rPr>
          <w:rFonts w:cs="Calibri"/>
        </w:rPr>
        <w:t>1988- Delaware Technical and Community College, Stanton, DE</w:t>
      </w:r>
    </w:p>
    <w:p w:rsidR="00AD6330" w:rsidRDefault="00AD6330" w:rsidP="00E11FBE">
      <w:pPr>
        <w:tabs>
          <w:tab w:val="left" w:pos="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  <w:b/>
        </w:rPr>
        <w:t xml:space="preserve">Licensed Practical Nurse- </w:t>
      </w:r>
      <w:r>
        <w:rPr>
          <w:rFonts w:cs="Calibri"/>
        </w:rPr>
        <w:t>1984-</w:t>
      </w:r>
      <w:r w:rsidRPr="00E11FBE">
        <w:rPr>
          <w:rFonts w:cs="Calibri"/>
        </w:rPr>
        <w:t xml:space="preserve"> </w:t>
      </w:r>
      <w:r>
        <w:rPr>
          <w:rFonts w:cs="Calibri"/>
        </w:rPr>
        <w:t>Delaware Technical and Community College, Stanton, DE</w:t>
      </w:r>
    </w:p>
    <w:p w:rsidR="009C6F16" w:rsidRPr="009C6F16" w:rsidRDefault="009C6F16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  <w:b/>
        </w:rPr>
        <w:t>Pediatric Clinical Nurse Specialist</w:t>
      </w:r>
      <w:r w:rsidR="009D6B73">
        <w:rPr>
          <w:rFonts w:cs="Calibri"/>
          <w:b/>
        </w:rPr>
        <w:t xml:space="preserve"> (ANCC- PCNS-BC)</w:t>
      </w:r>
    </w:p>
    <w:p w:rsidR="00AD6330" w:rsidRDefault="00AD633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</w:rPr>
        <w:tab/>
      </w:r>
      <w:r w:rsidRPr="00F04087">
        <w:rPr>
          <w:rFonts w:cs="Calibri"/>
          <w:b/>
        </w:rPr>
        <w:t>Delaware Registered Nurse License</w:t>
      </w:r>
    </w:p>
    <w:p w:rsidR="00DB3CBE" w:rsidRDefault="00DB3CBE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Pennsylvania Registered Nurse License</w:t>
      </w:r>
    </w:p>
    <w:p w:rsidR="00941F55" w:rsidRPr="00F04087" w:rsidRDefault="00941F55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New Jersey Registered Nursing License</w:t>
      </w:r>
    </w:p>
    <w:p w:rsidR="00AD6330" w:rsidRDefault="00AD633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  <w:b/>
        </w:rPr>
        <w:t>Certified Pediatric Nurse (CPN)</w:t>
      </w:r>
    </w:p>
    <w:p w:rsidR="004911A0" w:rsidRDefault="004911A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Certified Post Anesthesia Nurse (CPAN)</w:t>
      </w:r>
    </w:p>
    <w:p w:rsidR="00AD6330" w:rsidRDefault="00AD633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AHA Instructor</w:t>
      </w:r>
      <w:r w:rsidR="003D71A4">
        <w:rPr>
          <w:rFonts w:cs="Calibri"/>
          <w:b/>
        </w:rPr>
        <w:t>, Pediatric</w:t>
      </w:r>
      <w:r>
        <w:rPr>
          <w:rFonts w:cs="Calibri"/>
          <w:b/>
        </w:rPr>
        <w:t xml:space="preserve"> Advanced Life Support (PALS)</w:t>
      </w:r>
    </w:p>
    <w:p w:rsidR="00AD6330" w:rsidRDefault="00AD633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 xml:space="preserve">AHA Instructor, Cardiopulmonary </w:t>
      </w:r>
      <w:r w:rsidR="009C6F16">
        <w:rPr>
          <w:rFonts w:cs="Calibri"/>
          <w:b/>
        </w:rPr>
        <w:t>Resuscitation (</w:t>
      </w:r>
      <w:r>
        <w:rPr>
          <w:rFonts w:cs="Calibri"/>
          <w:b/>
        </w:rPr>
        <w:t>CPR)</w:t>
      </w:r>
    </w:p>
    <w:p w:rsidR="003D71A4" w:rsidRDefault="003D71A4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</w:r>
      <w:r w:rsidR="00DB3CBE">
        <w:rPr>
          <w:rFonts w:cs="Calibri"/>
          <w:b/>
        </w:rPr>
        <w:t xml:space="preserve">Instructor, </w:t>
      </w:r>
      <w:r>
        <w:rPr>
          <w:rFonts w:cs="Calibri"/>
          <w:b/>
        </w:rPr>
        <w:t>Trauma Nurse Core Course Certified (TNCC)</w:t>
      </w:r>
    </w:p>
    <w:p w:rsidR="009867E8" w:rsidRDefault="009867E8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Advanced Cardiac Life Support (ACLS), Certified</w:t>
      </w:r>
    </w:p>
    <w:p w:rsidR="00AD6330" w:rsidRDefault="00AD6330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>Professional Experience</w:t>
      </w:r>
    </w:p>
    <w:p w:rsidR="00DB3CBE" w:rsidRDefault="00DB3CBE" w:rsidP="00E11FBE">
      <w:pPr>
        <w:tabs>
          <w:tab w:val="left" w:pos="747"/>
        </w:tabs>
        <w:rPr>
          <w:rFonts w:cs="Calibri"/>
          <w:b/>
        </w:rPr>
      </w:pPr>
      <w:r>
        <w:rPr>
          <w:rFonts w:cs="Calibri"/>
          <w:b/>
        </w:rPr>
        <w:tab/>
        <w:t>University of Delaware School of Nursing</w:t>
      </w:r>
    </w:p>
    <w:p w:rsidR="00DB3CBE" w:rsidRDefault="00DB3CBE" w:rsidP="00E11FBE">
      <w:pPr>
        <w:tabs>
          <w:tab w:val="left" w:pos="747"/>
        </w:tabs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proofErr w:type="gramStart"/>
      <w:r w:rsidR="00AC7CFA">
        <w:rPr>
          <w:rFonts w:cs="Calibri"/>
        </w:rPr>
        <w:t xml:space="preserve">Adjunct </w:t>
      </w:r>
      <w:r>
        <w:rPr>
          <w:rFonts w:cs="Calibri"/>
        </w:rPr>
        <w:t xml:space="preserve"> Faculty</w:t>
      </w:r>
      <w:proofErr w:type="gramEnd"/>
      <w:r>
        <w:rPr>
          <w:rFonts w:cs="Calibri"/>
        </w:rPr>
        <w:t>, Nursing of Children I and II</w:t>
      </w:r>
      <w:r>
        <w:rPr>
          <w:rFonts w:cs="Calibri"/>
        </w:rPr>
        <w:tab/>
      </w:r>
      <w:r w:rsidR="00941F55">
        <w:rPr>
          <w:rFonts w:cs="Calibri"/>
        </w:rPr>
        <w:tab/>
      </w:r>
      <w:r>
        <w:rPr>
          <w:rFonts w:cs="Calibri"/>
        </w:rPr>
        <w:t>8/2013-Present</w:t>
      </w:r>
    </w:p>
    <w:p w:rsidR="00DB3CBE" w:rsidRPr="00DB3CBE" w:rsidRDefault="00DB3CBE" w:rsidP="00E11FBE">
      <w:pPr>
        <w:tabs>
          <w:tab w:val="left" w:pos="747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MSN program</w:t>
      </w:r>
    </w:p>
    <w:p w:rsidR="003D71A4" w:rsidRDefault="003D71A4" w:rsidP="003D71A4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cs="Calibri"/>
          <w:b/>
        </w:rPr>
        <w:tab/>
      </w:r>
      <w:r w:rsidRPr="003D71A4">
        <w:rPr>
          <w:rFonts w:ascii="Cambria" w:hAnsi="Cambria" w:cs="Courier New"/>
          <w:b/>
        </w:rPr>
        <w:t>Thomas Jefferson University School of Nursing</w:t>
      </w:r>
      <w:r w:rsidR="009867E8">
        <w:rPr>
          <w:rFonts w:ascii="Cambria" w:hAnsi="Cambria" w:cs="Courier New"/>
        </w:rPr>
        <w:tab/>
      </w:r>
      <w:r w:rsidR="009867E8">
        <w:rPr>
          <w:rFonts w:ascii="Cambria" w:hAnsi="Cambria" w:cs="Courier New"/>
        </w:rPr>
        <w:tab/>
        <w:t>8/2012-12/2013</w:t>
      </w:r>
    </w:p>
    <w:p w:rsidR="003D71A4" w:rsidRDefault="003D71A4" w:rsidP="003D71A4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3D71A4" w:rsidRDefault="003D71A4" w:rsidP="003D71A4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Adjunct Clinical Faculty, Pediatrics</w:t>
      </w:r>
    </w:p>
    <w:p w:rsidR="003D71A4" w:rsidRDefault="003D71A4" w:rsidP="00E11FBE">
      <w:pPr>
        <w:tabs>
          <w:tab w:val="left" w:pos="747"/>
        </w:tabs>
        <w:rPr>
          <w:rFonts w:cs="Calibri"/>
          <w:b/>
        </w:rPr>
      </w:pPr>
    </w:p>
    <w:p w:rsidR="00AD6330" w:rsidRDefault="00AD6330" w:rsidP="00E11FBE">
      <w:pPr>
        <w:tabs>
          <w:tab w:val="left" w:pos="747"/>
        </w:tabs>
        <w:rPr>
          <w:rFonts w:cs="Calibri"/>
        </w:rPr>
      </w:pPr>
      <w:r>
        <w:rPr>
          <w:rFonts w:cs="Calibri"/>
          <w:b/>
        </w:rPr>
        <w:lastRenderedPageBreak/>
        <w:tab/>
      </w:r>
      <w:r w:rsidRPr="003D71A4">
        <w:rPr>
          <w:rFonts w:cs="Calibri"/>
          <w:b/>
        </w:rPr>
        <w:t>Nemours/Alfred I DuPont Hospital for Children</w:t>
      </w:r>
      <w:r w:rsidRPr="003D71A4">
        <w:rPr>
          <w:rFonts w:cs="Calibri"/>
          <w:b/>
        </w:rPr>
        <w:tab/>
      </w:r>
      <w:r>
        <w:rPr>
          <w:rFonts w:cs="Calibri"/>
        </w:rPr>
        <w:tab/>
      </w:r>
      <w:r>
        <w:rPr>
          <w:rFonts w:cs="Calibri"/>
        </w:rPr>
        <w:tab/>
        <w:t>1989-Present</w:t>
      </w:r>
    </w:p>
    <w:p w:rsidR="009C6F16" w:rsidRDefault="009C6F16" w:rsidP="009C6F16">
      <w:pPr>
        <w:tabs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Pediatric Clinica</w:t>
      </w:r>
      <w:r w:rsidR="00DB3CBE">
        <w:rPr>
          <w:rFonts w:cs="Calibri"/>
        </w:rPr>
        <w:t>l Nurse Specialist, Peri-Anesthesia</w:t>
      </w:r>
      <w:r>
        <w:rPr>
          <w:rFonts w:cs="Calibri"/>
        </w:rPr>
        <w:tab/>
        <w:t>Jan 2012-Present</w:t>
      </w:r>
    </w:p>
    <w:p w:rsidR="009C6F16" w:rsidRDefault="009C6F16" w:rsidP="009C6F16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Nursing Professional Development</w:t>
      </w:r>
    </w:p>
    <w:p w:rsidR="009C6F16" w:rsidRDefault="009C6F16" w:rsidP="009C6F16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Surgical Nurse Clinician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2009-</w:t>
      </w:r>
      <w:r w:rsidR="009C6F16">
        <w:rPr>
          <w:rFonts w:cs="Calibri"/>
        </w:rPr>
        <w:t>Jan 2012</w:t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Nursing Professional Development</w:t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AD6330" w:rsidRPr="007411A9" w:rsidRDefault="00AD6330" w:rsidP="00324513">
      <w:pPr>
        <w:tabs>
          <w:tab w:val="left" w:pos="747"/>
        </w:tabs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Clinical Nurse Educator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2005- 2009</w:t>
      </w:r>
    </w:p>
    <w:p w:rsidR="00AD6330" w:rsidRDefault="00AD6330" w:rsidP="00E11FBE">
      <w:pPr>
        <w:tabs>
          <w:tab w:val="left" w:pos="747"/>
        </w:tabs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Staff Development</w:t>
      </w:r>
    </w:p>
    <w:p w:rsidR="00AD6330" w:rsidRDefault="00941F55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 xml:space="preserve">Staff Nurse </w:t>
      </w:r>
      <w:r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  <w:t>2007-2008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Post Anesthesia Care Unit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Care Manager/Clinical Review Analyst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2004-2005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Utilization Management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 xml:space="preserve">Staff Nurse 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1999-2004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Post Anesthesia Care Unit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Nursing Supervisor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1997-1999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Nursing Administration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Staff Nurse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1989-1999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Pediatric Intensive Care Unit</w:t>
      </w:r>
    </w:p>
    <w:p w:rsidR="003D71A4" w:rsidRDefault="003D71A4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</w:p>
    <w:p w:rsidR="003D71A4" w:rsidRDefault="003D71A4" w:rsidP="003D71A4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</w:r>
    </w:p>
    <w:p w:rsidR="00AD6330" w:rsidRDefault="00AD6330" w:rsidP="00324513">
      <w:pPr>
        <w:tabs>
          <w:tab w:val="left" w:pos="747"/>
        </w:tabs>
        <w:spacing w:after="0"/>
        <w:rPr>
          <w:rFonts w:cs="Calibri"/>
          <w:b/>
        </w:rPr>
      </w:pPr>
    </w:p>
    <w:p w:rsidR="00AD6330" w:rsidRPr="00324513" w:rsidRDefault="00AD6330" w:rsidP="00324513">
      <w:pPr>
        <w:tabs>
          <w:tab w:val="left" w:pos="747"/>
        </w:tabs>
        <w:spacing w:after="0"/>
        <w:rPr>
          <w:rFonts w:cs="Calibri"/>
          <w:b/>
        </w:rPr>
      </w:pPr>
      <w:r w:rsidRPr="00324513">
        <w:rPr>
          <w:rFonts w:cs="Calibri"/>
          <w:b/>
        </w:rPr>
        <w:t>Professional Associations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</w:rPr>
        <w:t xml:space="preserve"> Sigma Theta Tau,</w:t>
      </w:r>
      <w:r w:rsidR="009C6F16">
        <w:rPr>
          <w:rFonts w:ascii="Cambria" w:hAnsi="Cambria" w:cs="Courier New"/>
        </w:rPr>
        <w:t xml:space="preserve"> Member,</w:t>
      </w:r>
    </w:p>
    <w:p w:rsidR="009D6B73" w:rsidRDefault="009A7403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Beta Xi Chapter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>2011</w:t>
      </w:r>
      <w:r>
        <w:rPr>
          <w:rFonts w:ascii="Cambria" w:hAnsi="Cambria" w:cs="Courier New"/>
        </w:rPr>
        <w:t>-present</w:t>
      </w:r>
    </w:p>
    <w:p w:rsidR="009D6B73" w:rsidRDefault="009D6B73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 xml:space="preserve">Family Advisory Member, 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Ronald McDonald House of Delaware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2011-Present</w:t>
      </w:r>
    </w:p>
    <w:p w:rsidR="00AD6330" w:rsidRPr="00324513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Member, National Association of Clinical Nurse Specialists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(NACNS)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2010-Present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Item Writer, Pediatric Nurse Certification Board</w:t>
      </w:r>
    </w:p>
    <w:p w:rsidR="00AD6330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(PNCB)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2010-2013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DB3CBE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Member, American</w:t>
      </w:r>
      <w:r w:rsidR="00DB3CBE">
        <w:rPr>
          <w:rFonts w:ascii="Cambria" w:hAnsi="Cambria" w:cs="Courier New"/>
        </w:rPr>
        <w:t xml:space="preserve"> Society of Peri-Anesthesia Nurses </w:t>
      </w:r>
    </w:p>
    <w:p w:rsidR="00AD6330" w:rsidRDefault="00DB3CBE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(ASPAN)</w:t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 w:rsidR="00AD6330"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2012</w:t>
      </w:r>
      <w:r w:rsidR="00AD6330">
        <w:rPr>
          <w:rFonts w:ascii="Cambria" w:hAnsi="Cambria" w:cs="Courier New"/>
        </w:rPr>
        <w:t xml:space="preserve">-Present 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Member, Nursing of Children Network (NCN)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2009- Present</w:t>
      </w:r>
    </w:p>
    <w:p w:rsidR="00AD6330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Planning Committee Member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20114-Present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Member, Society of Pediatric Nurses (SPN)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2006-Present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DB3CBE" w:rsidRDefault="00DB3CBE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DB3CBE" w:rsidRDefault="00DB3CBE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DB3CBE" w:rsidRDefault="00DB3CBE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Awards/ Recognitions</w:t>
      </w:r>
    </w:p>
    <w:p w:rsidR="00AC7CFA" w:rsidRDefault="00AC7CFA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AC7CFA" w:rsidRPr="00AC7CFA" w:rsidRDefault="00AC7CFA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ab/>
      </w:r>
      <w:r w:rsidRPr="00AC7CFA">
        <w:rPr>
          <w:rFonts w:ascii="Cambria" w:hAnsi="Cambria" w:cs="Courier New"/>
        </w:rPr>
        <w:t>Synergy Award for Clinical Inquiry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2016</w:t>
      </w:r>
    </w:p>
    <w:p w:rsidR="00432CAA" w:rsidRDefault="00432CAA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432CAA" w:rsidRDefault="00432CAA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</w:rPr>
        <w:t>Delaware Today Top Nurse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2016</w:t>
      </w:r>
    </w:p>
    <w:p w:rsidR="00432CAA" w:rsidRPr="00432CAA" w:rsidRDefault="00432CAA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Nominee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  <w:b/>
        </w:rPr>
      </w:pP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</w:rPr>
        <w:t>2014 Nurse.com Nursing Excellence Gem Awards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Education and Mentorship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Finalist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2014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Delaware Excellence in Nursing Practice Awards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2014</w:t>
      </w:r>
    </w:p>
    <w:p w:rsid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Advance Practice Nurse-Finalist</w:t>
      </w:r>
    </w:p>
    <w:p w:rsidR="009867E8" w:rsidRPr="009867E8" w:rsidRDefault="009867E8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Staff Development-Finalist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 xml:space="preserve">Carol </w:t>
      </w:r>
      <w:r w:rsidR="009867E8">
        <w:rPr>
          <w:rFonts w:ascii="Cambria" w:hAnsi="Cambria" w:cs="Courier New"/>
        </w:rPr>
        <w:t>Bingle Scholarship</w:t>
      </w:r>
      <w:r>
        <w:rPr>
          <w:rFonts w:ascii="Cambria" w:hAnsi="Cambria" w:cs="Courier New"/>
        </w:rPr>
        <w:t xml:space="preserve"> for Nursing Leadership,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National Association Clinical Nurse Specialists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2011</w:t>
      </w:r>
    </w:p>
    <w:p w:rsidR="00AD6330" w:rsidRDefault="00AD6330" w:rsidP="00DA3BBF">
      <w:pPr>
        <w:tabs>
          <w:tab w:val="left" w:pos="3682"/>
        </w:tabs>
        <w:spacing w:after="0"/>
        <w:rPr>
          <w:rFonts w:ascii="Cambria" w:hAnsi="Cambria" w:cs="Courier New"/>
          <w:b/>
        </w:rPr>
      </w:pPr>
      <w:r>
        <w:rPr>
          <w:rFonts w:ascii="Cambria" w:hAnsi="Cambria" w:cs="Courier New"/>
        </w:rPr>
        <w:tab/>
      </w:r>
      <w:r>
        <w:rPr>
          <w:rFonts w:ascii="Cambria" w:hAnsi="Cambria" w:cs="Courier New"/>
          <w:b/>
        </w:rPr>
        <w:tab/>
      </w:r>
    </w:p>
    <w:p w:rsidR="00AD6330" w:rsidRDefault="00AD6330" w:rsidP="00DA3BBF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</w:rPr>
        <w:t>Nursing Excellence Award, Wilmington University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2008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Employee of the Month, Nemours/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Alfred I DuPont Hospital for Children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2007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Nominee, Nurse as Educator Award,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Delaware Nurses Association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2010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3D71A4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 xml:space="preserve">Nominee, </w:t>
      </w:r>
      <w:proofErr w:type="gramStart"/>
      <w:r>
        <w:rPr>
          <w:rFonts w:ascii="Cambria" w:hAnsi="Cambria" w:cs="Courier New"/>
        </w:rPr>
        <w:t>The</w:t>
      </w:r>
      <w:proofErr w:type="gramEnd"/>
      <w:r>
        <w:rPr>
          <w:rFonts w:ascii="Cambria" w:hAnsi="Cambria" w:cs="Courier New"/>
        </w:rPr>
        <w:t xml:space="preserve"> Doughty</w:t>
      </w:r>
      <w:r w:rsidR="00AD6330">
        <w:rPr>
          <w:rFonts w:ascii="Cambria" w:hAnsi="Cambria" w:cs="Courier New"/>
        </w:rPr>
        <w:t xml:space="preserve"> Award for Academic Achievement,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Nemours/ Alfred I DuPont Hospital for Children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2010</w:t>
      </w:r>
      <w:r w:rsidR="00DB3CBE">
        <w:rPr>
          <w:rFonts w:ascii="Cambria" w:hAnsi="Cambria" w:cs="Courier New"/>
        </w:rPr>
        <w:t>/2013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 xml:space="preserve">Nominee, </w:t>
      </w:r>
      <w:proofErr w:type="gramStart"/>
      <w:r>
        <w:rPr>
          <w:rFonts w:ascii="Cambria" w:hAnsi="Cambria" w:cs="Courier New"/>
        </w:rPr>
        <w:t>The</w:t>
      </w:r>
      <w:proofErr w:type="gramEnd"/>
      <w:r>
        <w:rPr>
          <w:rFonts w:ascii="Cambria" w:hAnsi="Cambria" w:cs="Courier New"/>
        </w:rPr>
        <w:t xml:space="preserve"> Daisy Award for Nursing</w:t>
      </w: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  <w:r>
        <w:rPr>
          <w:rFonts w:ascii="Cambria" w:hAnsi="Cambria" w:cs="Courier New"/>
        </w:rPr>
        <w:tab/>
        <w:t>Barnes Foundation/ Nemours</w:t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</w:r>
      <w:r>
        <w:rPr>
          <w:rFonts w:ascii="Cambria" w:hAnsi="Cambria" w:cs="Courier New"/>
        </w:rPr>
        <w:tab/>
        <w:t>2010</w:t>
      </w:r>
    </w:p>
    <w:p w:rsidR="00AD6330" w:rsidRPr="00DA3BBF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324513">
      <w:pPr>
        <w:tabs>
          <w:tab w:val="left" w:pos="747"/>
        </w:tabs>
        <w:spacing w:after="0"/>
        <w:rPr>
          <w:rFonts w:ascii="Cambria" w:hAnsi="Cambria" w:cs="Courier New"/>
        </w:rPr>
      </w:pPr>
    </w:p>
    <w:p w:rsidR="00AD6330" w:rsidRDefault="00AD6330" w:rsidP="00F04087">
      <w:pPr>
        <w:rPr>
          <w:rFonts w:cs="Calibri"/>
          <w:b/>
        </w:rPr>
      </w:pPr>
      <w:r>
        <w:rPr>
          <w:rFonts w:cs="Calibri"/>
          <w:b/>
        </w:rPr>
        <w:t>Presentations</w:t>
      </w:r>
    </w:p>
    <w:p w:rsidR="00BA1D25" w:rsidRPr="00BA1D25" w:rsidRDefault="00BA1D25" w:rsidP="00BA1D25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i/>
        </w:rPr>
        <w:t xml:space="preserve">Translating Evidence into Practice:  </w:t>
      </w:r>
      <w:r w:rsidRPr="00BA1D25">
        <w:rPr>
          <w:rFonts w:cs="Calibri"/>
          <w:bCs/>
          <w:i/>
        </w:rPr>
        <w:t>Implementing MRSA Screening and Surgical Site Infection Bundle Recommendations in a Pediatric Facility</w:t>
      </w:r>
      <w:r>
        <w:rPr>
          <w:rFonts w:cs="Calibri"/>
          <w:bCs/>
          <w:i/>
        </w:rPr>
        <w:t xml:space="preserve">.  </w:t>
      </w:r>
      <w:r>
        <w:rPr>
          <w:rFonts w:cs="Calibri"/>
          <w:bCs/>
        </w:rPr>
        <w:t>Pediatric Trauma Society 3</w:t>
      </w:r>
      <w:r w:rsidRPr="00BA1D25">
        <w:rPr>
          <w:rFonts w:cs="Calibri"/>
          <w:bCs/>
          <w:vertAlign w:val="superscript"/>
        </w:rPr>
        <w:t>rd</w:t>
      </w:r>
      <w:r>
        <w:rPr>
          <w:rFonts w:cs="Calibri"/>
          <w:bCs/>
        </w:rPr>
        <w:t xml:space="preserve"> Annual Conference.  Nashville Tennessee.  November 10-12</w:t>
      </w:r>
      <w:r w:rsidRPr="00BA1D25">
        <w:rPr>
          <w:rFonts w:cs="Calibri"/>
          <w:bCs/>
          <w:vertAlign w:val="superscript"/>
        </w:rPr>
        <w:t>th</w:t>
      </w:r>
      <w:r>
        <w:rPr>
          <w:rFonts w:cs="Calibri"/>
          <w:bCs/>
        </w:rPr>
        <w:t>, 2016</w:t>
      </w:r>
    </w:p>
    <w:p w:rsidR="00432CAA" w:rsidRDefault="00BA1D25" w:rsidP="00BA1D25">
      <w:pPr>
        <w:numPr>
          <w:ilvl w:val="0"/>
          <w:numId w:val="4"/>
        </w:numPr>
        <w:rPr>
          <w:rFonts w:cs="Calibri"/>
          <w:b/>
        </w:rPr>
      </w:pPr>
      <w:r>
        <w:rPr>
          <w:rFonts w:cs="Calibri"/>
          <w:i/>
        </w:rPr>
        <w:t xml:space="preserve"> </w:t>
      </w:r>
      <w:r w:rsidR="00432CAA">
        <w:rPr>
          <w:rFonts w:cs="Calibri"/>
          <w:i/>
        </w:rPr>
        <w:t xml:space="preserve">Your Child’s Surgical Passport.  </w:t>
      </w:r>
      <w:r w:rsidR="00432CAA">
        <w:rPr>
          <w:rFonts w:cs="Calibri"/>
        </w:rPr>
        <w:t>Poster presentation-American Society of Peri-Anesthesia Nursing (ASPAN) 35</w:t>
      </w:r>
      <w:r w:rsidR="00432CAA" w:rsidRPr="00432CAA">
        <w:rPr>
          <w:rFonts w:cs="Calibri"/>
          <w:vertAlign w:val="superscript"/>
        </w:rPr>
        <w:t>th</w:t>
      </w:r>
      <w:r w:rsidR="00432CAA">
        <w:rPr>
          <w:rFonts w:cs="Calibri"/>
        </w:rPr>
        <w:t xml:space="preserve"> Annual National Conference.  Philadelphia, PA.  April 2016</w:t>
      </w:r>
    </w:p>
    <w:p w:rsidR="009867E8" w:rsidRDefault="00BA1D25" w:rsidP="00BA1D25">
      <w:pPr>
        <w:numPr>
          <w:ilvl w:val="0"/>
          <w:numId w:val="4"/>
        </w:numPr>
        <w:rPr>
          <w:rFonts w:cs="Calibri"/>
          <w:b/>
        </w:rPr>
      </w:pPr>
      <w:r>
        <w:rPr>
          <w:rFonts w:cs="Calibri"/>
          <w:b/>
        </w:rPr>
        <w:lastRenderedPageBreak/>
        <w:t xml:space="preserve"> </w:t>
      </w:r>
      <w:r w:rsidR="004911A0">
        <w:rPr>
          <w:rFonts w:cs="Calibri"/>
          <w:b/>
        </w:rPr>
        <w:t xml:space="preserve"> </w:t>
      </w:r>
      <w:r w:rsidR="00432CAA">
        <w:rPr>
          <w:rFonts w:cs="Calibri"/>
          <w:i/>
        </w:rPr>
        <w:t>Improving Patient O</w:t>
      </w:r>
      <w:r w:rsidR="004911A0">
        <w:rPr>
          <w:rFonts w:cs="Calibri"/>
          <w:i/>
        </w:rPr>
        <w:t>utcomes throug</w:t>
      </w:r>
      <w:r w:rsidR="00432CAA">
        <w:rPr>
          <w:rFonts w:cs="Calibri"/>
          <w:i/>
        </w:rPr>
        <w:t>h Best P</w:t>
      </w:r>
      <w:r w:rsidR="004911A0">
        <w:rPr>
          <w:rFonts w:cs="Calibri"/>
          <w:i/>
        </w:rPr>
        <w:t xml:space="preserve">ractices: Birthing a bundle.  </w:t>
      </w:r>
      <w:r w:rsidR="004911A0">
        <w:rPr>
          <w:rFonts w:cs="Calibri"/>
        </w:rPr>
        <w:t>Podium Presentation- Nursing of Children Network, 12</w:t>
      </w:r>
      <w:r w:rsidR="004911A0" w:rsidRPr="004911A0">
        <w:rPr>
          <w:rFonts w:cs="Calibri"/>
          <w:vertAlign w:val="superscript"/>
        </w:rPr>
        <w:t>th</w:t>
      </w:r>
      <w:r w:rsidR="004911A0">
        <w:rPr>
          <w:rFonts w:cs="Calibri"/>
        </w:rPr>
        <w:t xml:space="preserve"> Annual Regional Pediatric Nursing Conference.  Wilmington, DE.  October, 2015</w:t>
      </w:r>
    </w:p>
    <w:p w:rsidR="00B24C3B" w:rsidRPr="00B24C3B" w:rsidRDefault="00B24C3B" w:rsidP="00BA1D25">
      <w:pPr>
        <w:numPr>
          <w:ilvl w:val="0"/>
          <w:numId w:val="4"/>
        </w:numPr>
        <w:rPr>
          <w:rFonts w:cs="Calibri"/>
          <w:b/>
        </w:rPr>
      </w:pPr>
      <w:r w:rsidRPr="00B24C3B">
        <w:rPr>
          <w:rFonts w:cs="Calibri"/>
          <w:bCs/>
          <w:i/>
        </w:rPr>
        <w:t>Pre-Surgical Cleansing with Chlorhexidine Gluconate Cloths:</w:t>
      </w:r>
      <w:r>
        <w:rPr>
          <w:rFonts w:cs="Calibri"/>
          <w:bCs/>
          <w:i/>
        </w:rPr>
        <w:t xml:space="preserve">  </w:t>
      </w:r>
      <w:r w:rsidRPr="00B24C3B">
        <w:rPr>
          <w:rFonts w:cs="Calibri"/>
          <w:bCs/>
          <w:i/>
        </w:rPr>
        <w:t>A Best Practice Initiative</w:t>
      </w:r>
      <w:r>
        <w:rPr>
          <w:rFonts w:cs="Calibri"/>
          <w:b/>
          <w:bCs/>
        </w:rPr>
        <w:t xml:space="preserve">.  </w:t>
      </w:r>
      <w:r>
        <w:rPr>
          <w:rFonts w:cs="Calibri"/>
          <w:bCs/>
        </w:rPr>
        <w:t>Poster Presentation-</w:t>
      </w:r>
      <w:r>
        <w:rPr>
          <w:rFonts w:cs="Calibri"/>
          <w:bCs/>
          <w:i/>
        </w:rPr>
        <w:t>Nursing of Children Network, 11</w:t>
      </w:r>
      <w:r w:rsidRPr="00B24C3B">
        <w:rPr>
          <w:rFonts w:cs="Calibri"/>
          <w:bCs/>
          <w:i/>
          <w:vertAlign w:val="superscript"/>
        </w:rPr>
        <w:t>th</w:t>
      </w:r>
      <w:r>
        <w:rPr>
          <w:rFonts w:cs="Calibri"/>
          <w:bCs/>
          <w:i/>
        </w:rPr>
        <w:t xml:space="preserve"> Annual Regional Pediatric Nursing Conference.  </w:t>
      </w:r>
      <w:r>
        <w:rPr>
          <w:rFonts w:cs="Calibri"/>
          <w:bCs/>
        </w:rPr>
        <w:t>Wilmington DE.  November , 2014</w:t>
      </w:r>
    </w:p>
    <w:p w:rsidR="00590D4A" w:rsidRPr="00B24C3B" w:rsidRDefault="00590D4A" w:rsidP="00BA1D25">
      <w:pPr>
        <w:numPr>
          <w:ilvl w:val="0"/>
          <w:numId w:val="4"/>
        </w:numPr>
        <w:rPr>
          <w:rFonts w:cs="Calibri"/>
          <w:b/>
        </w:rPr>
      </w:pPr>
      <w:r>
        <w:rPr>
          <w:rFonts w:cs="Calibri"/>
          <w:i/>
        </w:rPr>
        <w:t xml:space="preserve">Implementing a Handoff Tool in a Lean Environment.  </w:t>
      </w:r>
      <w:r>
        <w:rPr>
          <w:rFonts w:cs="Calibri"/>
        </w:rPr>
        <w:t>Poster Presentation-</w:t>
      </w:r>
      <w:r w:rsidRPr="00590D4A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>Nursing of Children Network, 11</w:t>
      </w:r>
      <w:r w:rsidRPr="00B24C3B">
        <w:rPr>
          <w:rFonts w:cs="Calibri"/>
          <w:bCs/>
          <w:i/>
          <w:vertAlign w:val="superscript"/>
        </w:rPr>
        <w:t>th</w:t>
      </w:r>
      <w:r>
        <w:rPr>
          <w:rFonts w:cs="Calibri"/>
          <w:bCs/>
          <w:i/>
        </w:rPr>
        <w:t xml:space="preserve"> Annual Regional Pediatric Nursing Conference.  </w:t>
      </w:r>
      <w:r>
        <w:rPr>
          <w:rFonts w:cs="Calibri"/>
          <w:bCs/>
        </w:rPr>
        <w:t>Wilmington DE.  November , 2014</w:t>
      </w:r>
    </w:p>
    <w:p w:rsidR="00590D4A" w:rsidRPr="00432CAA" w:rsidRDefault="00AF6888" w:rsidP="00BA1D25">
      <w:pPr>
        <w:numPr>
          <w:ilvl w:val="0"/>
          <w:numId w:val="4"/>
        </w:numPr>
        <w:rPr>
          <w:rFonts w:cs="Calibri"/>
          <w:b/>
        </w:rPr>
      </w:pPr>
      <w:r w:rsidRPr="00590D4A">
        <w:rPr>
          <w:rFonts w:cs="Calibri"/>
        </w:rPr>
        <w:t xml:space="preserve"> </w:t>
      </w:r>
      <w:r w:rsidRPr="00590D4A">
        <w:rPr>
          <w:rFonts w:cs="Calibri"/>
          <w:i/>
        </w:rPr>
        <w:t>The Transition to the Clinical Nurse Specialist (CNS) Model: One Hospitals Journey to Success</w:t>
      </w:r>
      <w:r w:rsidRPr="00590D4A">
        <w:rPr>
          <w:rFonts w:cs="Calibri"/>
          <w:b/>
        </w:rPr>
        <w:t xml:space="preserve">.  </w:t>
      </w:r>
      <w:r w:rsidRPr="00590D4A">
        <w:rPr>
          <w:rFonts w:cs="Calibri"/>
        </w:rPr>
        <w:t>Podium Presentation-</w:t>
      </w:r>
      <w:r w:rsidRPr="00590D4A">
        <w:rPr>
          <w:rFonts w:cs="Calibri"/>
          <w:i/>
        </w:rPr>
        <w:t>National Association of Clinical Nurse Specialists National Conference</w:t>
      </w:r>
      <w:r w:rsidR="00127F0F" w:rsidRPr="00590D4A">
        <w:rPr>
          <w:rFonts w:cs="Calibri"/>
          <w:i/>
        </w:rPr>
        <w:t xml:space="preserve">, </w:t>
      </w:r>
      <w:r w:rsidR="00127F0F" w:rsidRPr="00590D4A">
        <w:rPr>
          <w:rFonts w:cs="Calibri"/>
        </w:rPr>
        <w:t>San Antonio, Texas, March 2013</w:t>
      </w:r>
    </w:p>
    <w:p w:rsidR="00590D4A" w:rsidRPr="00590D4A" w:rsidRDefault="00590D4A" w:rsidP="00590D4A">
      <w:pPr>
        <w:rPr>
          <w:rFonts w:cs="Calibri"/>
          <w:b/>
        </w:rPr>
      </w:pPr>
    </w:p>
    <w:p w:rsidR="00AD6330" w:rsidRDefault="00AD6330" w:rsidP="00BA1D25">
      <w:pPr>
        <w:pStyle w:val="ListParagraph"/>
        <w:numPr>
          <w:ilvl w:val="0"/>
          <w:numId w:val="4"/>
        </w:numPr>
        <w:rPr>
          <w:rFonts w:cs="Calibri"/>
          <w:i/>
        </w:rPr>
      </w:pPr>
      <w:r>
        <w:rPr>
          <w:rFonts w:cs="Calibri"/>
        </w:rPr>
        <w:t xml:space="preserve"> </w:t>
      </w:r>
      <w:r w:rsidRPr="00F04087">
        <w:rPr>
          <w:rFonts w:cs="Calibri"/>
          <w:i/>
        </w:rPr>
        <w:t>After the Plunge…A Review of Near Drowning</w:t>
      </w:r>
      <w:r>
        <w:rPr>
          <w:rFonts w:cs="Calibri"/>
          <w:i/>
        </w:rPr>
        <w:t xml:space="preserve"> in the Pediatric Patient.</w:t>
      </w:r>
    </w:p>
    <w:p w:rsidR="00AD6330" w:rsidRDefault="00AD6330" w:rsidP="00F04087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Podium Presentation- </w:t>
      </w:r>
      <w:r w:rsidRPr="001E3B59">
        <w:rPr>
          <w:rFonts w:cs="Calibri"/>
          <w:i/>
        </w:rPr>
        <w:t>Pediatric Trauma Conference</w:t>
      </w:r>
      <w:r>
        <w:rPr>
          <w:rFonts w:cs="Calibri"/>
        </w:rPr>
        <w:t>, Nemours/Alfred I DuPont hospital for Children, Wilmington DE</w:t>
      </w:r>
      <w:proofErr w:type="gramStart"/>
      <w:r>
        <w:rPr>
          <w:rFonts w:cs="Calibri"/>
        </w:rPr>
        <w:t>,  2011</w:t>
      </w:r>
      <w:proofErr w:type="gramEnd"/>
    </w:p>
    <w:p w:rsidR="00AD6330" w:rsidRDefault="00AD6330" w:rsidP="00F04087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Poster presentation- </w:t>
      </w:r>
      <w:r w:rsidRPr="001E3B59">
        <w:rPr>
          <w:rFonts w:cs="Calibri"/>
          <w:i/>
        </w:rPr>
        <w:t>6</w:t>
      </w:r>
      <w:r w:rsidRPr="001E3B59">
        <w:rPr>
          <w:rFonts w:cs="Calibri"/>
          <w:i/>
          <w:vertAlign w:val="superscript"/>
        </w:rPr>
        <w:t>th</w:t>
      </w:r>
      <w:r w:rsidRPr="001E3B59">
        <w:rPr>
          <w:rFonts w:cs="Calibri"/>
          <w:i/>
        </w:rPr>
        <w:t xml:space="preserve"> Annual Nursing Research…Advancing Nursing: developing Excellence in EBP and Research</w:t>
      </w:r>
      <w:proofErr w:type="gramStart"/>
      <w:r w:rsidRPr="001E3B59">
        <w:rPr>
          <w:rFonts w:cs="Calibri"/>
          <w:i/>
        </w:rPr>
        <w:t xml:space="preserve">,  </w:t>
      </w:r>
      <w:r>
        <w:rPr>
          <w:rFonts w:cs="Calibri"/>
        </w:rPr>
        <w:t>November</w:t>
      </w:r>
      <w:proofErr w:type="gramEnd"/>
      <w:r>
        <w:rPr>
          <w:rFonts w:cs="Calibri"/>
        </w:rPr>
        <w:t xml:space="preserve"> 4</w:t>
      </w:r>
      <w:r w:rsidRPr="001E3B59">
        <w:rPr>
          <w:rFonts w:cs="Calibri"/>
          <w:vertAlign w:val="superscript"/>
        </w:rPr>
        <w:t>th</w:t>
      </w:r>
      <w:r>
        <w:rPr>
          <w:rFonts w:cs="Calibri"/>
        </w:rPr>
        <w:t>, Christiana Care Health System, Newark, DE, 2011</w:t>
      </w:r>
    </w:p>
    <w:p w:rsidR="00AD6330" w:rsidRDefault="00AD6330" w:rsidP="001E3B59">
      <w:pPr>
        <w:pStyle w:val="ListParagraph"/>
        <w:rPr>
          <w:rFonts w:cs="Calibri"/>
        </w:rPr>
      </w:pPr>
    </w:p>
    <w:p w:rsidR="00AD6330" w:rsidRDefault="00AD6330" w:rsidP="001E3B59">
      <w:pPr>
        <w:pStyle w:val="ListParagraph"/>
        <w:ind w:left="1080"/>
        <w:rPr>
          <w:rFonts w:cs="Calibri"/>
        </w:rPr>
      </w:pPr>
    </w:p>
    <w:p w:rsidR="00AD6330" w:rsidRPr="001E3B59" w:rsidRDefault="00AD6330" w:rsidP="00BA1D25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i/>
        </w:rPr>
        <w:t>Pediatric Obesity and the Care of the Patient Undergoing Gastric Banding.</w:t>
      </w:r>
    </w:p>
    <w:p w:rsidR="00AD6330" w:rsidRDefault="00AD6330" w:rsidP="001E3B59">
      <w:pPr>
        <w:pStyle w:val="ListParagraph"/>
        <w:ind w:left="1080"/>
        <w:rPr>
          <w:rFonts w:cs="Calibri"/>
        </w:rPr>
      </w:pPr>
      <w:proofErr w:type="gramStart"/>
      <w:r>
        <w:rPr>
          <w:rFonts w:cs="Calibri"/>
        </w:rPr>
        <w:t xml:space="preserve">Poster </w:t>
      </w:r>
      <w:r w:rsidR="00E34447">
        <w:rPr>
          <w:rFonts w:cs="Calibri"/>
        </w:rPr>
        <w:t xml:space="preserve"> </w:t>
      </w:r>
      <w:r>
        <w:rPr>
          <w:rFonts w:cs="Calibri"/>
        </w:rPr>
        <w:t>Presentation</w:t>
      </w:r>
      <w:proofErr w:type="gramEnd"/>
      <w:r>
        <w:rPr>
          <w:rFonts w:cs="Calibri"/>
        </w:rPr>
        <w:t xml:space="preserve">. </w:t>
      </w:r>
      <w:r w:rsidRPr="002F1284">
        <w:rPr>
          <w:rFonts w:cs="Calibri"/>
          <w:i/>
        </w:rPr>
        <w:t xml:space="preserve">Nursing of Children Network </w:t>
      </w:r>
      <w:r>
        <w:rPr>
          <w:rFonts w:cs="Calibri"/>
        </w:rPr>
        <w:t>Regional Co</w:t>
      </w:r>
      <w:r w:rsidR="004C3E6E">
        <w:rPr>
          <w:rFonts w:cs="Calibri"/>
        </w:rPr>
        <w:t xml:space="preserve">nference, Philadelphia, PA </w:t>
      </w:r>
    </w:p>
    <w:p w:rsidR="00AD6330" w:rsidRPr="001E3B59" w:rsidRDefault="00AD6330" w:rsidP="001E3B59">
      <w:pPr>
        <w:pStyle w:val="ListParagraph"/>
        <w:ind w:left="1080"/>
        <w:rPr>
          <w:rFonts w:cs="Calibri"/>
        </w:rPr>
      </w:pPr>
      <w:r>
        <w:rPr>
          <w:rFonts w:cs="Calibri"/>
        </w:rPr>
        <w:t xml:space="preserve"> </w:t>
      </w:r>
      <w:r w:rsidRPr="002F1284">
        <w:rPr>
          <w:rFonts w:cs="Calibri"/>
          <w:i/>
        </w:rPr>
        <w:t>26</w:t>
      </w:r>
      <w:r w:rsidRPr="002F1284">
        <w:rPr>
          <w:rFonts w:cs="Calibri"/>
          <w:i/>
          <w:vertAlign w:val="superscript"/>
        </w:rPr>
        <w:t>th</w:t>
      </w:r>
      <w:r w:rsidRPr="002F1284">
        <w:rPr>
          <w:rFonts w:cs="Calibri"/>
          <w:i/>
        </w:rPr>
        <w:t xml:space="preserve"> Annual</w:t>
      </w:r>
      <w:r>
        <w:rPr>
          <w:rFonts w:cs="Calibri"/>
        </w:rPr>
        <w:t xml:space="preserve"> </w:t>
      </w:r>
      <w:r w:rsidRPr="001E3B59">
        <w:rPr>
          <w:rFonts w:cs="Calibri"/>
          <w:i/>
        </w:rPr>
        <w:t>Pediatric Nursing</w:t>
      </w:r>
      <w:r>
        <w:rPr>
          <w:rFonts w:cs="Calibri"/>
        </w:rPr>
        <w:t xml:space="preserve"> Conference, Philadelphia, PA 2010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</w:p>
    <w:p w:rsidR="00AD6330" w:rsidRPr="002F1284" w:rsidRDefault="00AD6330" w:rsidP="00BA1D25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i/>
        </w:rPr>
        <w:t>The Nurse as Advocate for the Child with Cerebral Palsy.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  <w:proofErr w:type="gramStart"/>
      <w:r>
        <w:rPr>
          <w:rFonts w:cs="Calibri"/>
        </w:rPr>
        <w:t>Poster Presentation.</w:t>
      </w:r>
      <w:proofErr w:type="gramEnd"/>
      <w:r>
        <w:rPr>
          <w:rFonts w:cs="Calibri"/>
        </w:rPr>
        <w:t xml:space="preserve">  </w:t>
      </w:r>
      <w:proofErr w:type="gramStart"/>
      <w:r>
        <w:rPr>
          <w:rFonts w:cs="Calibri"/>
          <w:i/>
        </w:rPr>
        <w:t>Society of Pediatric Nurses National Conference.</w:t>
      </w:r>
      <w:proofErr w:type="gramEnd"/>
      <w:r>
        <w:rPr>
          <w:rFonts w:cs="Calibri"/>
          <w:i/>
        </w:rPr>
        <w:t xml:space="preserve">  </w:t>
      </w:r>
      <w:r>
        <w:rPr>
          <w:rFonts w:cs="Calibri"/>
        </w:rPr>
        <w:t>Denver, Colorado, 2008.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</w:p>
    <w:p w:rsidR="00AD6330" w:rsidRPr="001E3B59" w:rsidRDefault="00AD6330" w:rsidP="00BA1D25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  <w:i/>
        </w:rPr>
        <w:t>A Team Approach to Caring for the Child in Halo Traction.</w:t>
      </w:r>
    </w:p>
    <w:p w:rsidR="00AD6330" w:rsidRDefault="00AD6330" w:rsidP="00590D4A">
      <w:pPr>
        <w:pStyle w:val="ListParagraph"/>
        <w:ind w:left="1080"/>
        <w:rPr>
          <w:rFonts w:cs="Calibri"/>
        </w:rPr>
      </w:pPr>
      <w:r>
        <w:rPr>
          <w:rFonts w:cs="Calibri"/>
        </w:rPr>
        <w:t>Poster Presentation-</w:t>
      </w:r>
      <w:r w:rsidRPr="001E3B59">
        <w:rPr>
          <w:rFonts w:cs="Calibri"/>
          <w:i/>
        </w:rPr>
        <w:t>Nursing of Children Network</w:t>
      </w:r>
      <w:r>
        <w:rPr>
          <w:rFonts w:cs="Calibri"/>
        </w:rPr>
        <w:t>, Regional Conference, Philadelphia, AA, 2007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</w:p>
    <w:p w:rsidR="00AD6330" w:rsidRPr="002F1284" w:rsidRDefault="00AD6330" w:rsidP="00BA1D25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i/>
        </w:rPr>
        <w:t xml:space="preserve">The Nurses Role in the Interdisciplinary Care of the Pediatric Patient Undergoing the NUSS Procedure.  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  <w:proofErr w:type="gramStart"/>
      <w:r>
        <w:rPr>
          <w:rFonts w:cs="Calibri"/>
        </w:rPr>
        <w:t xml:space="preserve">Poster Presentation- </w:t>
      </w:r>
      <w:r>
        <w:rPr>
          <w:rFonts w:cs="Calibri"/>
          <w:i/>
        </w:rPr>
        <w:t>Society of Pediatric Nurses National Conference.</w:t>
      </w:r>
      <w:proofErr w:type="gramEnd"/>
      <w:r>
        <w:rPr>
          <w:rFonts w:cs="Calibri"/>
          <w:i/>
        </w:rPr>
        <w:t xml:space="preserve">  </w:t>
      </w:r>
      <w:r w:rsidRPr="002F1284">
        <w:rPr>
          <w:rFonts w:cs="Calibri"/>
        </w:rPr>
        <w:t>Milwaukee</w:t>
      </w:r>
      <w:r>
        <w:rPr>
          <w:rFonts w:cs="Calibri"/>
        </w:rPr>
        <w:t>, Wisconsin. 2006</w:t>
      </w:r>
    </w:p>
    <w:p w:rsidR="00AD6330" w:rsidRDefault="00AD6330" w:rsidP="002F1284">
      <w:pPr>
        <w:pStyle w:val="ListParagraph"/>
        <w:ind w:left="1080"/>
        <w:rPr>
          <w:rFonts w:cs="Calibri"/>
        </w:rPr>
      </w:pPr>
    </w:p>
    <w:p w:rsidR="00AD6330" w:rsidRDefault="00AD6330" w:rsidP="002F1284">
      <w:pPr>
        <w:pStyle w:val="ListParagraph"/>
        <w:ind w:left="0"/>
        <w:rPr>
          <w:rFonts w:cs="Calibri"/>
          <w:b/>
        </w:rPr>
      </w:pPr>
    </w:p>
    <w:p w:rsidR="00AD6330" w:rsidRDefault="00AD6330" w:rsidP="002F1284">
      <w:pPr>
        <w:pStyle w:val="ListParagraph"/>
        <w:ind w:left="0"/>
        <w:rPr>
          <w:rFonts w:cs="Calibri"/>
          <w:b/>
        </w:rPr>
      </w:pPr>
      <w:r>
        <w:rPr>
          <w:rFonts w:cs="Calibri"/>
          <w:b/>
        </w:rPr>
        <w:t>Community Service</w:t>
      </w:r>
    </w:p>
    <w:p w:rsidR="00156044" w:rsidRDefault="00156044" w:rsidP="002F1284">
      <w:pPr>
        <w:pStyle w:val="ListParagraph"/>
        <w:ind w:left="0"/>
        <w:rPr>
          <w:rFonts w:cs="Calibri"/>
          <w:b/>
        </w:rPr>
      </w:pPr>
    </w:p>
    <w:p w:rsidR="00156044" w:rsidRPr="00156044" w:rsidRDefault="00156044" w:rsidP="002F1284">
      <w:pPr>
        <w:pStyle w:val="ListParagraph"/>
        <w:ind w:left="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</w:rPr>
        <w:t xml:space="preserve">Days of </w:t>
      </w:r>
      <w:proofErr w:type="gramStart"/>
      <w:r>
        <w:rPr>
          <w:rFonts w:cs="Calibri"/>
        </w:rPr>
        <w:t>Summer  Down</w:t>
      </w:r>
      <w:proofErr w:type="gramEnd"/>
      <w:r>
        <w:rPr>
          <w:rFonts w:cs="Calibri"/>
        </w:rPr>
        <w:t xml:space="preserve"> Syndrome Camp</w:t>
      </w:r>
      <w:r>
        <w:rPr>
          <w:rFonts w:cs="Calibri"/>
        </w:rPr>
        <w:tab/>
        <w:t xml:space="preserve">           2014</w:t>
      </w:r>
      <w:r w:rsidR="004911A0">
        <w:rPr>
          <w:rFonts w:cs="Calibri"/>
        </w:rPr>
        <w:t>- Present</w:t>
      </w:r>
    </w:p>
    <w:p w:rsidR="009D6B73" w:rsidRDefault="009D6B73" w:rsidP="002F1284">
      <w:pPr>
        <w:pStyle w:val="ListParagraph"/>
        <w:ind w:left="0"/>
        <w:rPr>
          <w:rFonts w:cs="Calibri"/>
          <w:b/>
        </w:rPr>
      </w:pPr>
    </w:p>
    <w:p w:rsidR="00AD6330" w:rsidRDefault="009D6B73" w:rsidP="002F1284">
      <w:pPr>
        <w:pStyle w:val="ListParagraph"/>
        <w:ind w:left="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</w:rPr>
        <w:t>The Journey Church, Newark, DE</w:t>
      </w:r>
      <w:r>
        <w:rPr>
          <w:rFonts w:cs="Calibri"/>
        </w:rPr>
        <w:tab/>
      </w:r>
      <w:r>
        <w:rPr>
          <w:rFonts w:cs="Calibri"/>
        </w:rPr>
        <w:tab/>
        <w:t xml:space="preserve">           2011-Present</w:t>
      </w:r>
    </w:p>
    <w:p w:rsidR="009D6B73" w:rsidRPr="009D6B73" w:rsidRDefault="009D6B73" w:rsidP="002F1284">
      <w:pPr>
        <w:pStyle w:val="ListParagraph"/>
        <w:ind w:left="0"/>
        <w:rPr>
          <w:rFonts w:cs="Calibri"/>
        </w:rPr>
      </w:pPr>
    </w:p>
    <w:p w:rsidR="00AD6330" w:rsidRDefault="00AD6330" w:rsidP="002F1284">
      <w:pPr>
        <w:pStyle w:val="ListParagraph"/>
        <w:ind w:left="0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</w:rPr>
        <w:t>Ronald McDonald House of Delaware,                             2009-Present</w:t>
      </w:r>
    </w:p>
    <w:p w:rsidR="00AD6330" w:rsidRDefault="00AD6330" w:rsidP="002F1284">
      <w:pPr>
        <w:pStyle w:val="ListParagraph"/>
        <w:ind w:left="0"/>
        <w:rPr>
          <w:rFonts w:cs="Calibri"/>
        </w:rPr>
      </w:pPr>
    </w:p>
    <w:p w:rsidR="00AD6330" w:rsidRDefault="00AD6330" w:rsidP="002F1284">
      <w:pPr>
        <w:pStyle w:val="ListParagraph"/>
        <w:ind w:left="0"/>
        <w:rPr>
          <w:rFonts w:cs="Calibri"/>
        </w:rPr>
      </w:pPr>
      <w:r>
        <w:rPr>
          <w:rFonts w:cs="Calibri"/>
        </w:rPr>
        <w:tab/>
        <w:t>Liberty Baptist Church, Bear DE, Ministry Leader            1999-2010</w:t>
      </w:r>
    </w:p>
    <w:p w:rsidR="00AD6330" w:rsidRDefault="00AD6330" w:rsidP="002F1284">
      <w:pPr>
        <w:pStyle w:val="ListParagraph"/>
        <w:ind w:left="0"/>
        <w:rPr>
          <w:rFonts w:cs="Calibri"/>
        </w:rPr>
      </w:pPr>
    </w:p>
    <w:p w:rsidR="00AD6330" w:rsidRPr="002F1284" w:rsidRDefault="00AD6330" w:rsidP="002F1284">
      <w:pPr>
        <w:pStyle w:val="ListParagraph"/>
        <w:ind w:left="0"/>
        <w:rPr>
          <w:rFonts w:cs="Calibri"/>
        </w:rPr>
      </w:pPr>
      <w:r>
        <w:rPr>
          <w:rFonts w:cs="Calibri"/>
        </w:rPr>
        <w:tab/>
        <w:t xml:space="preserve">Appoquinimink School District-Volunteer                     </w:t>
      </w:r>
      <w:r w:rsidR="009867E8">
        <w:rPr>
          <w:rFonts w:cs="Calibri"/>
        </w:rPr>
        <w:t xml:space="preserve">    1999-2013</w:t>
      </w:r>
    </w:p>
    <w:p w:rsidR="00AD6330" w:rsidRPr="00F04087" w:rsidRDefault="00AD6330" w:rsidP="00F04087">
      <w:pPr>
        <w:rPr>
          <w:rFonts w:cs="Calibri"/>
        </w:rPr>
      </w:pPr>
      <w:r>
        <w:rPr>
          <w:rFonts w:cs="Calibri"/>
          <w:b/>
        </w:rPr>
        <w:tab/>
      </w:r>
    </w:p>
    <w:sectPr w:rsidR="00AD6330" w:rsidRPr="00F04087" w:rsidSect="00233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09" w:rsidRDefault="008C3A09" w:rsidP="00F04087">
      <w:pPr>
        <w:spacing w:after="0"/>
      </w:pPr>
      <w:r>
        <w:separator/>
      </w:r>
    </w:p>
  </w:endnote>
  <w:endnote w:type="continuationSeparator" w:id="0">
    <w:p w:rsidR="008C3A09" w:rsidRDefault="008C3A09" w:rsidP="00F040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4A" w:rsidRDefault="00B33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4A" w:rsidRDefault="00B33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4A" w:rsidRDefault="00B3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09" w:rsidRDefault="008C3A09" w:rsidP="00F04087">
      <w:pPr>
        <w:spacing w:after="0"/>
      </w:pPr>
      <w:r>
        <w:separator/>
      </w:r>
    </w:p>
  </w:footnote>
  <w:footnote w:type="continuationSeparator" w:id="0">
    <w:p w:rsidR="008C3A09" w:rsidRDefault="008C3A09" w:rsidP="00F040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4A" w:rsidRDefault="00B33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3B" w:rsidRDefault="00B24C3B" w:rsidP="003D71A4">
    <w:pPr>
      <w:contextualSpacing/>
      <w:jc w:val="center"/>
      <w:rPr>
        <w:rFonts w:ascii="Cambria" w:hAnsi="Cambria" w:cs="Courier New"/>
        <w:b/>
      </w:rPr>
    </w:pPr>
    <w:r w:rsidRPr="00682FA3">
      <w:rPr>
        <w:rFonts w:ascii="Cambria" w:hAnsi="Cambria" w:cs="Courier New"/>
        <w:b/>
      </w:rPr>
      <w:t xml:space="preserve">Susan </w:t>
    </w:r>
    <w:r>
      <w:rPr>
        <w:rFonts w:ascii="Cambria" w:hAnsi="Cambria" w:cs="Courier New"/>
        <w:b/>
      </w:rPr>
      <w:t>L. Weaver, MSN, RN</w:t>
    </w:r>
    <w:proofErr w:type="gramStart"/>
    <w:r>
      <w:rPr>
        <w:rFonts w:ascii="Cambria" w:hAnsi="Cambria" w:cs="Courier New"/>
        <w:b/>
      </w:rPr>
      <w:t>,  PCNS</w:t>
    </w:r>
    <w:proofErr w:type="gramEnd"/>
    <w:r>
      <w:rPr>
        <w:rFonts w:ascii="Cambria" w:hAnsi="Cambria" w:cs="Courier New"/>
        <w:b/>
      </w:rPr>
      <w:t>-BC, CPN</w:t>
    </w:r>
    <w:r w:rsidR="00B33E4A">
      <w:rPr>
        <w:rFonts w:ascii="Cambria" w:hAnsi="Cambria" w:cs="Courier New"/>
        <w:b/>
      </w:rPr>
      <w:t>, CPAN</w:t>
    </w:r>
  </w:p>
  <w:p w:rsidR="00B24C3B" w:rsidRDefault="00B24C3B" w:rsidP="003D71A4">
    <w:pPr>
      <w:contextualSpacing/>
      <w:rPr>
        <w:rFonts w:ascii="Cambria" w:hAnsi="Cambria" w:cs="Courier New"/>
        <w:b/>
      </w:rPr>
    </w:pPr>
    <w:r>
      <w:rPr>
        <w:rFonts w:ascii="Cambria" w:hAnsi="Cambria" w:cs="Courier New"/>
        <w:b/>
      </w:rPr>
      <w:t>__________________________________________________________________________________________________________________</w:t>
    </w:r>
  </w:p>
  <w:p w:rsidR="00B24C3B" w:rsidRDefault="00B24C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4A" w:rsidRDefault="00B33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6E1"/>
    <w:multiLevelType w:val="hybridMultilevel"/>
    <w:tmpl w:val="3E244B10"/>
    <w:lvl w:ilvl="0" w:tplc="BBE2574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34721B8"/>
    <w:multiLevelType w:val="hybridMultilevel"/>
    <w:tmpl w:val="CADC1700"/>
    <w:lvl w:ilvl="0" w:tplc="D828F22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4F07F61"/>
    <w:multiLevelType w:val="hybridMultilevel"/>
    <w:tmpl w:val="26C2525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665472D"/>
    <w:multiLevelType w:val="hybridMultilevel"/>
    <w:tmpl w:val="F51E04C6"/>
    <w:lvl w:ilvl="0" w:tplc="6D7A6426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A3"/>
    <w:rsid w:val="00042561"/>
    <w:rsid w:val="000B0A1A"/>
    <w:rsid w:val="000F0615"/>
    <w:rsid w:val="000F2C01"/>
    <w:rsid w:val="00127F0F"/>
    <w:rsid w:val="00156044"/>
    <w:rsid w:val="001E3B59"/>
    <w:rsid w:val="00233BBA"/>
    <w:rsid w:val="002F1284"/>
    <w:rsid w:val="002F13E0"/>
    <w:rsid w:val="00313495"/>
    <w:rsid w:val="00320ACE"/>
    <w:rsid w:val="00324513"/>
    <w:rsid w:val="00335928"/>
    <w:rsid w:val="003B0106"/>
    <w:rsid w:val="003D71A4"/>
    <w:rsid w:val="00406C89"/>
    <w:rsid w:val="00432CAA"/>
    <w:rsid w:val="0044329A"/>
    <w:rsid w:val="00457CA6"/>
    <w:rsid w:val="004911A0"/>
    <w:rsid w:val="004C3E6E"/>
    <w:rsid w:val="005462CA"/>
    <w:rsid w:val="005801F0"/>
    <w:rsid w:val="00590D4A"/>
    <w:rsid w:val="005A35DB"/>
    <w:rsid w:val="005D075D"/>
    <w:rsid w:val="00682FA3"/>
    <w:rsid w:val="00695DE1"/>
    <w:rsid w:val="00695F91"/>
    <w:rsid w:val="007411A9"/>
    <w:rsid w:val="007A4923"/>
    <w:rsid w:val="008140CB"/>
    <w:rsid w:val="00845614"/>
    <w:rsid w:val="008951BF"/>
    <w:rsid w:val="008A2423"/>
    <w:rsid w:val="008C3A09"/>
    <w:rsid w:val="00941F55"/>
    <w:rsid w:val="009867E8"/>
    <w:rsid w:val="009A7403"/>
    <w:rsid w:val="009C6F16"/>
    <w:rsid w:val="009D6B73"/>
    <w:rsid w:val="00A14C4B"/>
    <w:rsid w:val="00AC7CFA"/>
    <w:rsid w:val="00AD32F1"/>
    <w:rsid w:val="00AD6330"/>
    <w:rsid w:val="00AF6888"/>
    <w:rsid w:val="00B24C3B"/>
    <w:rsid w:val="00B33E4A"/>
    <w:rsid w:val="00BA1D25"/>
    <w:rsid w:val="00BC62EC"/>
    <w:rsid w:val="00C40836"/>
    <w:rsid w:val="00DA3BBF"/>
    <w:rsid w:val="00DB3CBE"/>
    <w:rsid w:val="00E11FBE"/>
    <w:rsid w:val="00E34447"/>
    <w:rsid w:val="00EA3CBD"/>
    <w:rsid w:val="00EF2E38"/>
    <w:rsid w:val="00F04087"/>
    <w:rsid w:val="00F8548A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B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F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04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0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4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0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4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weaver@nemou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L</vt:lpstr>
    </vt:vector>
  </TitlesOfParts>
  <Company>Nemours</Company>
  <LinksUpToDate>false</LinksUpToDate>
  <CharactersWithSpaces>6121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mailto:slweaver@nemours.org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L</dc:title>
  <dc:creator>Weaver Family</dc:creator>
  <cp:lastModifiedBy>nowatson</cp:lastModifiedBy>
  <cp:revision>2</cp:revision>
  <cp:lastPrinted>2017-01-02T14:17:00Z</cp:lastPrinted>
  <dcterms:created xsi:type="dcterms:W3CDTF">2017-01-10T22:05:00Z</dcterms:created>
  <dcterms:modified xsi:type="dcterms:W3CDTF">2017-01-10T22:05:00Z</dcterms:modified>
</cp:coreProperties>
</file>