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2164"/>
        <w:gridCol w:w="1443"/>
        <w:gridCol w:w="721"/>
        <w:gridCol w:w="2165"/>
        <w:gridCol w:w="721"/>
        <w:gridCol w:w="1443"/>
        <w:gridCol w:w="2165"/>
        <w:gridCol w:w="1170"/>
        <w:gridCol w:w="36"/>
      </w:tblGrid>
      <w:tr w:rsidR="00A53061" w:rsidRPr="00A53061" w:rsidTr="00A53061">
        <w:trPr>
          <w:tblHeader/>
        </w:trPr>
        <w:tc>
          <w:tcPr>
            <w:tcW w:w="15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53061" w:rsidRDefault="00A53061" w:rsidP="00A53061">
            <w:pPr>
              <w:spacing w:after="0" w:line="240" w:lineRule="auto"/>
              <w:jc w:val="center"/>
              <w:divId w:val="1382825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53061">
              <w:rPr>
                <w:rFonts w:ascii="Times New Roman" w:eastAsia="Times New Roman" w:hAnsi="Times New Roman" w:cs="Times New Roman"/>
                <w:sz w:val="24"/>
                <w:szCs w:val="24"/>
              </w:rPr>
              <w:t>olistic Sentence Rubric</w:t>
            </w:r>
          </w:p>
        </w:tc>
      </w:tr>
      <w:tr w:rsidR="00A53061" w:rsidRPr="00A53061" w:rsidTr="00A53061">
        <w:trPr>
          <w:gridAfter w:val="1"/>
          <w:wAfter w:w="36" w:type="dxa"/>
          <w:tblHeader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53061" w:rsidRDefault="00A53061" w:rsidP="00A5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22" w:type="dxa"/>
            <w:gridSpan w:val="7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53061" w:rsidRDefault="00A53061" w:rsidP="00A5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53061" w:rsidRDefault="00A53061" w:rsidP="00A5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AF70E9" w:rsidRPr="00AF70E9" w:rsidTr="00A53061">
        <w:trPr>
          <w:gridAfter w:val="1"/>
          <w:wAfter w:w="36" w:type="dxa"/>
          <w:trHeight w:val="2370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</w:t>
            </w:r>
          </w:p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2 grammar focuses on </w:t>
            </w:r>
            <w:proofErr w:type="spellStart"/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in Basic English Grammar.</w:t>
            </w:r>
          </w:p>
        </w:tc>
        <w:tc>
          <w:tcPr>
            <w:tcW w:w="216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Marks</w:t>
            </w:r>
          </w:p>
          <w:p w:rsidR="00314FBF" w:rsidRPr="00AF70E9" w:rsidRDefault="00AF70E9" w:rsidP="00A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Level 2 grammar is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E97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generally correct</w:t>
            </w:r>
          </w:p>
          <w:p w:rsidR="00A53061" w:rsidRPr="00AF70E9" w:rsidRDefault="00A53061" w:rsidP="00314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Level 2 grammar is mostly correct with</w:t>
            </w:r>
            <w:r w:rsidR="00EF1CA5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few mistakes that don't impact meaning.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Level 2 grammar is mostly correct. There are several mistakes, but the meaning is mostly clear.</w:t>
            </w: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Approaches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many grammar mistakes that make the sentence hard to understand, but the student clearly attempted to use Level 2 grammar.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A) There are severe mistakes with Level 2 grammar that make the sentence very hard to understand. OR B) Level 2 grammar was not attempted.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10 pts</w:t>
            </w:r>
          </w:p>
        </w:tc>
      </w:tr>
      <w:tr w:rsidR="00AF70E9" w:rsidRPr="00AF70E9" w:rsidTr="00A53061">
        <w:trPr>
          <w:gridAfter w:val="1"/>
          <w:wAfter w:w="36" w:type="dxa"/>
          <w:trHeight w:val="2370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Level 2 vocabulary includes all terms found in chapters 1-16 of the textbook.</w:t>
            </w:r>
          </w:p>
        </w:tc>
        <w:tc>
          <w:tcPr>
            <w:tcW w:w="216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Marks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use of Level 2 vocabulary as well as using field specific vocabulary not taught in class.</w:t>
            </w:r>
          </w:p>
          <w:p w:rsidR="00314FBF" w:rsidRPr="00AF70E9" w:rsidRDefault="00314FBF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2 vocabulary is consistently used and is mostly correct with </w:t>
            </w:r>
            <w:r w:rsidR="00EF1CA5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few mistakes that don't impact meaning.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:rsidR="00E35F63" w:rsidRPr="00AF70E9" w:rsidRDefault="00A53061" w:rsidP="00C4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2 vocabulary is mostly correct and used often. </w:t>
            </w:r>
            <w:r w:rsidR="00C41759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While mistakes are present, the meaning is mostly clear.</w:t>
            </w: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tabs>
                <w:tab w:val="left" w:pos="2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Approaches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Some Level 2 vocabulary is used, but there may be mistakes in form (i.e. using an adjective as an adverb or a verb as a noun).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A) There are severe mistakes with Level 2 vocabulary that make the sentence very hard to understand. OR B) Level 2 vocabulary was not attempted.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AF70E9" w:rsidRPr="00AF70E9" w:rsidTr="00CA390F">
        <w:trPr>
          <w:gridAfter w:val="1"/>
          <w:wAfter w:w="36" w:type="dxa"/>
          <w:trHeight w:val="2670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3061" w:rsidRPr="00AF70E9" w:rsidRDefault="00E35F63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Sentence complexity</w:t>
            </w:r>
          </w:p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Level 2 writing encourages students to write longer sentences that include adjectives, coordinating conjunctions, because, time clauses, and prepositional phrases.</w:t>
            </w:r>
          </w:p>
        </w:tc>
        <w:tc>
          <w:tcPr>
            <w:tcW w:w="216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Marks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use of writing outcomes that have been taught so far.</w:t>
            </w: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12.75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2 writing outcomes are always attempted and mostly correct with </w:t>
            </w:r>
            <w:r w:rsidR="00EF1CA5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few mistakes that don't impact meaning.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2 outcomes are always attempted and are mostly correct. </w:t>
            </w:r>
            <w:r w:rsidR="00C41759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While mistakes are present, the meaning is mostly clear.</w:t>
            </w:r>
          </w:p>
        </w:tc>
        <w:tc>
          <w:tcPr>
            <w:tcW w:w="2164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9.75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Approaches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Level 2 writing outcomes are usually attempted, but there may be mistakes that make the sentence hard to understand.</w:t>
            </w:r>
          </w:p>
        </w:tc>
        <w:tc>
          <w:tcPr>
            <w:tcW w:w="2165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A) There are severe mistakes with Level 2 writing outcomes that make the sentence very hard to understand. OR B) Level 2 writing outcomes were not attempted.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15 pts</w:t>
            </w:r>
          </w:p>
        </w:tc>
      </w:tr>
      <w:tr w:rsidR="00AF70E9" w:rsidRPr="00AF70E9" w:rsidTr="00E37310">
        <w:trPr>
          <w:gridAfter w:val="1"/>
          <w:wAfter w:w="36" w:type="dxa"/>
          <w:trHeight w:val="1770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Meaning</w:t>
            </w:r>
          </w:p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All elements come together to make a meaningful sentence.</w:t>
            </w:r>
          </w:p>
        </w:tc>
        <w:tc>
          <w:tcPr>
            <w:tcW w:w="3607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Marks</w:t>
            </w:r>
          </w:p>
          <w:p w:rsidR="00AF70E9" w:rsidRPr="00AF70E9" w:rsidRDefault="00AF70E9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4FBF" w:rsidRPr="00AF70E9" w:rsidRDefault="00314FBF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meaning would be clear to a non-ESL specialist. </w:t>
            </w:r>
          </w:p>
        </w:tc>
        <w:tc>
          <w:tcPr>
            <w:tcW w:w="3607" w:type="dxa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:rsidR="00AF70E9" w:rsidRPr="00AF70E9" w:rsidRDefault="00AF70E9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meaning is clear to a sympathetic reader, but </w:t>
            </w:r>
            <w:r w:rsidR="00AF70E9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non-ESL specialist</w:t>
            </w:r>
            <w:r w:rsidR="00AF70E9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may have some trouble understanding</w:t>
            </w:r>
          </w:p>
          <w:p w:rsidR="00314FBF" w:rsidRPr="00AF70E9" w:rsidRDefault="00314FBF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The meaning is unclear.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AF70E9" w:rsidRPr="00AF70E9" w:rsidTr="00735102">
        <w:trPr>
          <w:gridAfter w:val="1"/>
          <w:wAfter w:w="36" w:type="dxa"/>
          <w:trHeight w:val="1470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3061" w:rsidRPr="00AF70E9" w:rsidRDefault="00A53061" w:rsidP="00A530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Capitalization/Punctuation</w:t>
            </w:r>
          </w:p>
        </w:tc>
        <w:tc>
          <w:tcPr>
            <w:tcW w:w="3607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Marks</w:t>
            </w:r>
          </w:p>
          <w:p w:rsidR="00314FBF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  <w:r w:rsidR="00AF70E9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italization and punctuation are </w:t>
            </w:r>
            <w:r w:rsidR="00314FBF"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generally correct</w:t>
            </w:r>
          </w:p>
        </w:tc>
        <w:tc>
          <w:tcPr>
            <w:tcW w:w="3607" w:type="dxa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some errors in capitalization and/or punctuation.</w:t>
            </w:r>
          </w:p>
        </w:tc>
        <w:tc>
          <w:tcPr>
            <w:tcW w:w="3608" w:type="dxa"/>
            <w:gridSpan w:val="2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vAlign w:val="center"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 pts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Does not meet Expectations</w:t>
            </w:r>
          </w:p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many errors in capitalization and punctuation.</w:t>
            </w:r>
          </w:p>
        </w:tc>
        <w:tc>
          <w:tcPr>
            <w:tcW w:w="11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AF70E9" w:rsidRPr="00AF70E9" w:rsidTr="00A53061">
        <w:trPr>
          <w:gridAfter w:val="9"/>
          <w:wAfter w:w="12028" w:type="dxa"/>
        </w:trPr>
        <w:tc>
          <w:tcPr>
            <w:tcW w:w="33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53061" w:rsidRPr="00AF70E9" w:rsidRDefault="00A53061" w:rsidP="00A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Points: 40</w:t>
            </w:r>
          </w:p>
        </w:tc>
      </w:tr>
    </w:tbl>
    <w:p w:rsidR="00A53061" w:rsidRPr="00A53061" w:rsidRDefault="00A53061" w:rsidP="00A53061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53061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</w:p>
    <w:p w:rsidR="00BE7944" w:rsidRPr="00AF70E9" w:rsidRDefault="00AF70E9" w:rsidP="00AF70E9">
      <w:pPr>
        <w:rPr>
          <w:sz w:val="24"/>
          <w:szCs w:val="24"/>
        </w:rPr>
      </w:pPr>
      <w:r w:rsidRPr="00AF70E9">
        <w:rPr>
          <w:sz w:val="24"/>
          <w:szCs w:val="24"/>
        </w:rPr>
        <w:t xml:space="preserve">Note: </w:t>
      </w:r>
      <w:r w:rsidR="006213A9" w:rsidRPr="00AF70E9">
        <w:rPr>
          <w:sz w:val="24"/>
          <w:szCs w:val="24"/>
        </w:rPr>
        <w:t>Sentence level</w:t>
      </w:r>
      <w:r>
        <w:rPr>
          <w:sz w:val="24"/>
          <w:szCs w:val="24"/>
        </w:rPr>
        <w:t xml:space="preserve"> grammar is inherently accuracy-</w:t>
      </w:r>
      <w:r w:rsidR="006213A9" w:rsidRPr="00AF70E9">
        <w:rPr>
          <w:sz w:val="24"/>
          <w:szCs w:val="24"/>
        </w:rPr>
        <w:t xml:space="preserve">focused. </w:t>
      </w:r>
      <w:r w:rsidR="0002562D">
        <w:rPr>
          <w:sz w:val="24"/>
          <w:szCs w:val="24"/>
        </w:rPr>
        <w:t xml:space="preserve">In the level II Paragraph Rubric, grammatical range and accuracy are both evaluated. </w:t>
      </w:r>
      <w:bookmarkStart w:id="0" w:name="_GoBack"/>
      <w:bookmarkEnd w:id="0"/>
    </w:p>
    <w:p w:rsidR="00C418DE" w:rsidRPr="00AF70E9" w:rsidRDefault="00C418DE" w:rsidP="00AF70E9">
      <w:pPr>
        <w:ind w:left="270"/>
        <w:rPr>
          <w:color w:val="00B0F0"/>
          <w:sz w:val="24"/>
          <w:szCs w:val="24"/>
        </w:rPr>
      </w:pPr>
    </w:p>
    <w:sectPr w:rsidR="00C418DE" w:rsidRPr="00AF70E9" w:rsidSect="00A324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755"/>
    <w:multiLevelType w:val="hybridMultilevel"/>
    <w:tmpl w:val="375296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D"/>
    <w:rsid w:val="0002562D"/>
    <w:rsid w:val="000B4B0A"/>
    <w:rsid w:val="00251B7F"/>
    <w:rsid w:val="00314FBF"/>
    <w:rsid w:val="005B7B56"/>
    <w:rsid w:val="006213A9"/>
    <w:rsid w:val="007A734B"/>
    <w:rsid w:val="00A3240D"/>
    <w:rsid w:val="00A53061"/>
    <w:rsid w:val="00AF70E9"/>
    <w:rsid w:val="00BE7944"/>
    <w:rsid w:val="00C41759"/>
    <w:rsid w:val="00C418DE"/>
    <w:rsid w:val="00DC6E97"/>
    <w:rsid w:val="00E35F63"/>
    <w:rsid w:val="00E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112B"/>
  <w15:docId w15:val="{6500504D-6E86-41BB-B48E-D3DB0EE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40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A3240D"/>
  </w:style>
  <w:style w:type="character" w:customStyle="1" w:styleId="description">
    <w:name w:val="description"/>
    <w:basedOn w:val="DefaultParagraphFont"/>
    <w:rsid w:val="00A3240D"/>
  </w:style>
  <w:style w:type="character" w:customStyle="1" w:styleId="nobr">
    <w:name w:val="nobr"/>
    <w:basedOn w:val="DefaultParagraphFont"/>
    <w:rsid w:val="00A3240D"/>
  </w:style>
  <w:style w:type="character" w:customStyle="1" w:styleId="points">
    <w:name w:val="points"/>
    <w:basedOn w:val="DefaultParagraphFont"/>
    <w:rsid w:val="00A3240D"/>
  </w:style>
  <w:style w:type="character" w:customStyle="1" w:styleId="rubrictotal">
    <w:name w:val="rubric_total"/>
    <w:basedOn w:val="DefaultParagraphFont"/>
    <w:rsid w:val="00A3240D"/>
  </w:style>
  <w:style w:type="character" w:customStyle="1" w:styleId="criterionlink">
    <w:name w:val="criterion_link"/>
    <w:basedOn w:val="DefaultParagraphFont"/>
    <w:rsid w:val="00A324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4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40D"/>
    <w:rPr>
      <w:rFonts w:ascii="Arial" w:eastAsia="Times New Roman" w:hAnsi="Arial" w:cs="Arial"/>
      <w:vanish/>
      <w:sz w:val="16"/>
      <w:szCs w:val="16"/>
    </w:rPr>
  </w:style>
  <w:style w:type="character" w:customStyle="1" w:styleId="Title1">
    <w:name w:val="Title1"/>
    <w:basedOn w:val="DefaultParagraphFont"/>
    <w:rsid w:val="00A53061"/>
  </w:style>
  <w:style w:type="character" w:customStyle="1" w:styleId="displaycriterionpoints">
    <w:name w:val="display_criterion_points"/>
    <w:basedOn w:val="DefaultParagraphFont"/>
    <w:rsid w:val="00A53061"/>
  </w:style>
  <w:style w:type="paragraph" w:styleId="ListParagraph">
    <w:name w:val="List Paragraph"/>
    <w:basedOn w:val="Normal"/>
    <w:uiPriority w:val="34"/>
    <w:qFormat/>
    <w:rsid w:val="00DC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67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46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43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7CDD1"/>
                                            <w:left w:val="single" w:sz="6" w:space="4" w:color="C7CDD1"/>
                                            <w:bottom w:val="none" w:sz="0" w:space="0" w:color="auto"/>
                                            <w:right w:val="single" w:sz="6" w:space="4" w:color="C7CDD1"/>
                                          </w:divBdr>
                                          <w:divsChild>
                                            <w:div w:id="630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540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3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63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0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45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4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5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7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70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4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9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7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4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4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0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7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3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6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2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3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3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3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33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7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0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9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8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8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5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2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5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97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Michael Fields</cp:lastModifiedBy>
  <cp:revision>3</cp:revision>
  <dcterms:created xsi:type="dcterms:W3CDTF">2021-03-06T14:47:00Z</dcterms:created>
  <dcterms:modified xsi:type="dcterms:W3CDTF">2021-03-06T14:47:00Z</dcterms:modified>
</cp:coreProperties>
</file>